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A81526" w:rsidRDefault="00A81526" w:rsidP="00A81526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11.09.2018 _№ 51</w:t>
      </w:r>
    </w:p>
    <w:p w:rsidR="004D66C3" w:rsidRPr="00A81526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070D86" w:rsidRDefault="00476B0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головного спеціаліста відділу контролю (нагляду) за безпекою судноплавства на </w:t>
      </w:r>
      <w:r w:rsidR="00F12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морському та річковому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транспорті </w:t>
      </w:r>
      <w:r w:rsidR="00F12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 </w:t>
      </w:r>
      <w:r w:rsidR="00003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Бердянському</w:t>
      </w:r>
      <w:r w:rsidR="00F12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морському порту Чорноморсько-Азовського</w:t>
      </w:r>
      <w:r w:rsidR="00070D86">
        <w:rPr>
          <w:rFonts w:ascii="Times New Roman" w:hAnsi="Times New Roman" w:cs="Times New Roman"/>
          <w:sz w:val="28"/>
          <w:szCs w:val="28"/>
          <w:lang w:val="uk-UA"/>
        </w:rPr>
        <w:t xml:space="preserve"> міжрегіонального управління</w:t>
      </w:r>
      <w:r w:rsidR="00070D86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4D66C3" w:rsidRDefault="004D66C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070D86" w:rsidRPr="00722AC0" w:rsidRDefault="006A22F0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(третя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посада)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3A46" w:rsidRPr="00F126C7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003A46" w:rsidRPr="00722AC0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нагляд за додержанням вимог щодо запобігання забрудненню навколишнього природного середовища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орським та річковим транспортом;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заходи державного нагляду (контролю) за безпекою на морському та річковому транспорті та звіту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є перед керівництвом Управління;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забезпеченням безпеки перевезення вантажів, пасажирів та багажу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на морських та річкових суднах;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</w:t>
            </w:r>
            <w:proofErr w:type="spellStart"/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003A46">
              <w:rPr>
                <w:rStyle w:val="20"/>
                <w:rFonts w:eastAsia="Calibri"/>
                <w:lang w:val="uk-UA"/>
              </w:rPr>
              <w:t xml:space="preserve">морі,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003A46">
              <w:rPr>
                <w:rStyle w:val="20"/>
                <w:rFonts w:eastAsia="Calibri"/>
                <w:lang w:val="uk-UA"/>
              </w:rPr>
              <w:t xml:space="preserve">i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держави прапора за виконанням міжнародних договорів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 xml:space="preserve">України з безпеки судноплавства та запобігання забрудненню навколишнього природного середовища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крім риболовних суден);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ix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проведенням аварійно-рятувальних робіт, пошуку </w:t>
            </w:r>
            <w:r w:rsidRPr="00003A46">
              <w:rPr>
                <w:rStyle w:val="20"/>
                <w:rFonts w:eastAsia="Calibri"/>
                <w:lang w:val="uk-UA"/>
              </w:rPr>
              <w:t xml:space="preserve">i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003A46">
              <w:rPr>
                <w:rStyle w:val="20"/>
                <w:rFonts w:eastAsia="Calibri"/>
                <w:lang w:val="uk-UA"/>
              </w:rPr>
              <w:t>морі в зоні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відповідальності України;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раїни;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оглядів підприємств, установ та організацій, що проводять підготовку членів екіпажів морських, річкових і маломірних (малих)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в установленому порядку огляд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нутрішніх водних шляхах;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ладає адміністративні стягнення;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огляд підприємств, установ та організацій, що проводять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підготовку членів екіпажів морськ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их, річкових і маломірних суден;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повноважень, здійснює огляд суден (крім маломірних суден) перед початком навігаційного пер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і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оду, при першому заходженні протягом навігації судна на річкові внутрішні водні шляхи, а також перед виходом у рейс після завантаження з метою проведення оцінки їх придатності до плавання на 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чкових внутрішніх водних шляхах;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 станом гідротехнічних споруд;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перевірку суднових документів на маломірних суднах та доку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ментів на право управління ними;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бере участь та проводить розслідування аварійних випадків та подій на морському та річковому транспорту виконує та здійснює контроль за виконанням заходів із усунення причин виникнення подібних аварійних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випадків та подій у майбутньому;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озробляє та контролює виконання профілактичних заходів щодо запобігання виникненню транспортних подій, катастроф, аварій, на морському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та річковому транспорті;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дійснює реєстрацію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рганізовує роботу з формування повних пакетів документів та спрямування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ix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до структурних підрозділів Морської адміністрації, відповідальних за організацію роботи з видачі в установленому порядку юридичним та фізичним особам суднових, реєстраційних документів, посвідчень, </w:t>
            </w:r>
            <w:proofErr w:type="spellStart"/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свідоцтв</w:t>
            </w:r>
            <w:proofErr w:type="spellEnd"/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, витягів, інших документів, що відносяться до сфери дії законодавства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ро адміністративні послуги тощо;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ереглядає нормативно-правові акти з питань, що належать до повноважень Відділу із метою приведення 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до законодавства, готує пропозиції керівництву Управління щодо внесення до них змін, скасування чи визнан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такими, що втратили чинність;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озглядає звернення органів державної влади, правоохоронних органів, звернення та запити народних депутатів України, підприємств, установ, організацій, адвокатські звернення, публічні запити та звернення громадян із питань,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належать до повноважень Відділу;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доручен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 керівництва Відділу готує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аналітичні матеріали для проведення засідань колегій, інших дорадчих і колегіальних органів, нарад у разі розгляду на них питань, вирішення яких 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носиться до компетенції Відділу;</w:t>
            </w:r>
          </w:p>
          <w:p w:rsid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дорученням керівництва 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дділу чи Управління представляє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установленому порядку Морську адміністрацію в органах законодавчої, виконавчої, судової влади, громадських та правоохоронних органах, на підприємствах, установах, організаціях усіх форм власності з питань, що відносятьс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 завдань та функцій Відділу;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проекти запитів на отримання у встановленому порядку від органів, підприємств, установ, організацій незалежно від форм власності, громадських об’єднань статистичні та оперативні дані, звіти та додаткові матеріали з питань, що належать до компетенції Відділу, необхідні для виконання своїх посадових обов’язків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виконує інші доручення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керівництва.</w:t>
            </w:r>
          </w:p>
        </w:tc>
      </w:tr>
      <w:tr w:rsidR="00003A46" w:rsidRPr="00A8152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A672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4100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003A46" w:rsidRPr="00722AC0" w:rsidRDefault="00003A46" w:rsidP="00003A46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003A46" w:rsidRPr="00722AC0" w:rsidRDefault="00003A46" w:rsidP="00003A46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003A46" w:rsidRPr="00722AC0" w:rsidRDefault="00003A46" w:rsidP="00003A46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та доплати (відповідно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003A46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003A46" w:rsidRPr="00722AC0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3A46" w:rsidRPr="0004538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003A46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03A46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003A46" w:rsidRDefault="00045385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 вересня</w:t>
            </w:r>
            <w:r w:rsidR="00003A46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" w:name="n301"/>
            <w:bookmarkEnd w:id="1"/>
            <w:r w:rsidR="00003A46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003A46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03A46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</w:tc>
      </w:tr>
      <w:tr w:rsidR="00003A46" w:rsidRPr="00A8152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003A46" w:rsidRPr="00622ADC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0453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02 жовтня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" w:name="n302"/>
            <w:bookmarkStart w:id="3" w:name="n303"/>
            <w:bookmarkEnd w:id="2"/>
            <w:bookmarkEnd w:id="3"/>
          </w:p>
        </w:tc>
      </w:tr>
      <w:tr w:rsidR="00003A46" w:rsidRPr="00A8152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003A46" w:rsidRPr="00722AC0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003A46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3A46" w:rsidRPr="00A81526" w:rsidTr="002515CF">
        <w:trPr>
          <w:trHeight w:val="5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003A46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003A46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003A46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3A46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003A46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003A46" w:rsidRPr="00A8152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003A46" w:rsidRPr="00722AC0" w:rsidRDefault="00003A46" w:rsidP="00003A4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003A46" w:rsidRPr="00722AC0" w:rsidRDefault="00003A46" w:rsidP="00003A46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F844A9" w:rsidRDefault="00003A46" w:rsidP="00003A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діалогове</w:t>
            </w: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уміння працювати в команді;</w:t>
            </w:r>
          </w:p>
          <w:p w:rsidR="00003A46" w:rsidRPr="004A2B74" w:rsidRDefault="00003A46" w:rsidP="00003A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аргументовано доводити власну точку зору.</w:t>
            </w:r>
          </w:p>
        </w:tc>
      </w:tr>
      <w:tr w:rsidR="00003A46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003A46" w:rsidRPr="004A2B74" w:rsidRDefault="00003A46" w:rsidP="00003A4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</w:tc>
      </w:tr>
      <w:tr w:rsidR="00003A46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03A46" w:rsidRPr="00722AC0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003A46" w:rsidRPr="00722AC0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3A46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3A46" w:rsidRPr="00A8152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003A46" w:rsidRPr="00722AC0" w:rsidRDefault="00003A46" w:rsidP="00003A46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</w:tc>
      </w:tr>
      <w:tr w:rsidR="00003A46" w:rsidRPr="00A8152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Кодексу торговельного мореплавства України;</w:t>
            </w:r>
          </w:p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України;</w:t>
            </w:r>
          </w:p>
          <w:p w:rsidR="00003A46" w:rsidRDefault="00003A46" w:rsidP="00003A46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Закону України </w:t>
            </w:r>
            <w:r w:rsidRPr="00F84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F844A9">
              <w:rPr>
                <w:rFonts w:ascii="Times New Roman" w:hAnsi="Times New Roman"/>
                <w:sz w:val="28"/>
                <w:szCs w:val="28"/>
                <w:lang w:val="uk-UA"/>
              </w:rPr>
              <w:t>Про охорону навко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лишнього природного середовища».</w:t>
            </w:r>
          </w:p>
          <w:p w:rsidR="00003A46" w:rsidRPr="00F844A9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722AC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0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 </w:t>
      </w:r>
      <w:r w:rsidR="001302D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3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72" w:rsidRDefault="00177672" w:rsidP="00D50C6A">
      <w:pPr>
        <w:spacing w:after="0" w:line="240" w:lineRule="auto"/>
      </w:pPr>
      <w:r>
        <w:separator/>
      </w:r>
    </w:p>
  </w:endnote>
  <w:endnote w:type="continuationSeparator" w:id="0">
    <w:p w:rsidR="00177672" w:rsidRDefault="00177672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72" w:rsidRDefault="00177672" w:rsidP="00D50C6A">
      <w:pPr>
        <w:spacing w:after="0" w:line="240" w:lineRule="auto"/>
      </w:pPr>
      <w:r>
        <w:separator/>
      </w:r>
    </w:p>
  </w:footnote>
  <w:footnote w:type="continuationSeparator" w:id="0">
    <w:p w:rsidR="00177672" w:rsidRDefault="00177672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526" w:rsidRPr="00A81526">
          <w:rPr>
            <w:noProof/>
            <w:lang w:val="ru-RU"/>
          </w:rPr>
          <w:t>7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B49A6"/>
    <w:multiLevelType w:val="hybridMultilevel"/>
    <w:tmpl w:val="10FA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3A46"/>
    <w:rsid w:val="000041B1"/>
    <w:rsid w:val="00005467"/>
    <w:rsid w:val="00045385"/>
    <w:rsid w:val="00070D86"/>
    <w:rsid w:val="001302D3"/>
    <w:rsid w:val="001611F8"/>
    <w:rsid w:val="00177672"/>
    <w:rsid w:val="001E0A68"/>
    <w:rsid w:val="002515CF"/>
    <w:rsid w:val="00260DEB"/>
    <w:rsid w:val="002824D4"/>
    <w:rsid w:val="002A2ADD"/>
    <w:rsid w:val="002D4F5D"/>
    <w:rsid w:val="00364A72"/>
    <w:rsid w:val="003E775A"/>
    <w:rsid w:val="00413DFC"/>
    <w:rsid w:val="00416CB8"/>
    <w:rsid w:val="00463144"/>
    <w:rsid w:val="00476B03"/>
    <w:rsid w:val="004A2B74"/>
    <w:rsid w:val="004D3F3B"/>
    <w:rsid w:val="004D66C3"/>
    <w:rsid w:val="005D7941"/>
    <w:rsid w:val="00622ADC"/>
    <w:rsid w:val="006A22F0"/>
    <w:rsid w:val="006E4DE7"/>
    <w:rsid w:val="00722AC0"/>
    <w:rsid w:val="00763B9C"/>
    <w:rsid w:val="007B2082"/>
    <w:rsid w:val="008219F3"/>
    <w:rsid w:val="008706ED"/>
    <w:rsid w:val="008A5740"/>
    <w:rsid w:val="008F4550"/>
    <w:rsid w:val="00900097"/>
    <w:rsid w:val="00922BE4"/>
    <w:rsid w:val="00A3304C"/>
    <w:rsid w:val="00A44D7C"/>
    <w:rsid w:val="00A6723C"/>
    <w:rsid w:val="00A81526"/>
    <w:rsid w:val="00BB26BC"/>
    <w:rsid w:val="00CE5B2B"/>
    <w:rsid w:val="00D50C6A"/>
    <w:rsid w:val="00E50FE8"/>
    <w:rsid w:val="00E626AD"/>
    <w:rsid w:val="00F126C7"/>
    <w:rsid w:val="00F37081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 + Полужирный"/>
    <w:rsid w:val="00E50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E50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3BBAC-4D24-48AF-9EFE-6F3D099B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</cp:lastModifiedBy>
  <cp:revision>3</cp:revision>
  <cp:lastPrinted>2018-09-05T12:17:00Z</cp:lastPrinted>
  <dcterms:created xsi:type="dcterms:W3CDTF">2018-09-11T12:19:00Z</dcterms:created>
  <dcterms:modified xsi:type="dcterms:W3CDTF">2018-09-11T17:00:00Z</dcterms:modified>
</cp:coreProperties>
</file>