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3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6"/>
        <w:gridCol w:w="167"/>
        <w:gridCol w:w="11257"/>
      </w:tblGrid>
      <w:tr w:rsidR="00A1514C" w:rsidRPr="00A1514C" w:rsidTr="007A34E5">
        <w:trPr>
          <w:tblCellSpacing w:w="7" w:type="dxa"/>
        </w:trPr>
        <w:tc>
          <w:tcPr>
            <w:tcW w:w="885" w:type="dxa"/>
            <w:vAlign w:val="center"/>
            <w:hideMark/>
          </w:tcPr>
          <w:p w:rsidR="00A1514C" w:rsidRPr="00A1514C" w:rsidRDefault="00A1514C" w:rsidP="00A1514C">
            <w:pPr>
              <w:jc w:val="left"/>
              <w:rPr>
                <w:rFonts w:eastAsia="Times New Roman"/>
                <w:sz w:val="20"/>
                <w:szCs w:val="20"/>
                <w:lang w:val="ru-RU" w:eastAsia="ru-RU"/>
              </w:rPr>
            </w:pPr>
            <w:r>
              <w:rPr>
                <w:rFonts w:eastAsia="Times New Roman"/>
                <w:noProof/>
                <w:sz w:val="20"/>
                <w:szCs w:val="20"/>
                <w:lang w:val="ru-RU" w:eastAsia="ru-RU"/>
              </w:rPr>
              <w:drawing>
                <wp:inline distT="0" distB="0" distL="0" distR="0">
                  <wp:extent cx="285750" cy="285750"/>
                  <wp:effectExtent l="19050" t="0" r="0" b="0"/>
                  <wp:docPr id="1" name="Рисунок 1" descr="http://dsbt.gov.ua/sites/default/files/imce/j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bt.gov.ua/sites/default/files/imce/jellow.jpg"/>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153" w:type="dxa"/>
            <w:vAlign w:val="center"/>
            <w:hideMark/>
          </w:tcPr>
          <w:p w:rsidR="00A1514C" w:rsidRPr="00A1514C" w:rsidRDefault="00A1514C" w:rsidP="00A1514C">
            <w:pPr>
              <w:jc w:val="left"/>
              <w:rPr>
                <w:rFonts w:eastAsia="Times New Roman"/>
                <w:sz w:val="20"/>
                <w:szCs w:val="20"/>
                <w:lang w:val="ru-RU" w:eastAsia="ru-RU"/>
              </w:rPr>
            </w:pPr>
            <w:r w:rsidRPr="00A1514C">
              <w:rPr>
                <w:rFonts w:eastAsia="Times New Roman"/>
                <w:sz w:val="20"/>
                <w:szCs w:val="20"/>
                <w:lang w:val="ru-RU" w:eastAsia="ru-RU"/>
              </w:rPr>
              <w:t> </w:t>
            </w:r>
          </w:p>
        </w:tc>
        <w:tc>
          <w:tcPr>
            <w:tcW w:w="11236" w:type="dxa"/>
            <w:vAlign w:val="center"/>
            <w:hideMark/>
          </w:tcPr>
          <w:p w:rsidR="00A1514C" w:rsidRPr="00A1514C" w:rsidRDefault="00A1514C" w:rsidP="00A1514C">
            <w:pPr>
              <w:jc w:val="left"/>
              <w:rPr>
                <w:rFonts w:eastAsia="Times New Roman"/>
                <w:sz w:val="20"/>
                <w:szCs w:val="20"/>
                <w:lang w:val="ru-RU" w:eastAsia="ru-RU"/>
              </w:rPr>
            </w:pPr>
            <w:r w:rsidRPr="00A1514C">
              <w:rPr>
                <w:rFonts w:eastAsia="Times New Roman"/>
                <w:b/>
                <w:bCs/>
                <w:sz w:val="20"/>
                <w:lang w:val="ru-RU" w:eastAsia="ru-RU"/>
              </w:rPr>
              <w:t>1. </w:t>
            </w:r>
            <w:hyperlink r:id="rId10" w:history="1">
              <w:r w:rsidRPr="00A1514C">
                <w:rPr>
                  <w:rFonts w:eastAsia="Times New Roman"/>
                  <w:b/>
                  <w:bCs/>
                  <w:color w:val="0000FF"/>
                  <w:sz w:val="20"/>
                  <w:u w:val="single"/>
                  <w:lang w:val="ru-RU" w:eastAsia="ru-RU"/>
                </w:rPr>
                <w:t>Рішення щодо залишення заяв здобувачів про отримання (розширення) ліцензій без розгляду</w:t>
              </w:r>
            </w:hyperlink>
          </w:p>
        </w:tc>
      </w:tr>
      <w:tr w:rsidR="00A1514C" w:rsidRPr="00A1514C" w:rsidTr="007A34E5">
        <w:trPr>
          <w:tblCellSpacing w:w="7" w:type="dxa"/>
        </w:trPr>
        <w:tc>
          <w:tcPr>
            <w:tcW w:w="885" w:type="dxa"/>
            <w:vAlign w:val="center"/>
            <w:hideMark/>
          </w:tcPr>
          <w:p w:rsidR="00A1514C" w:rsidRPr="00A1514C" w:rsidRDefault="00A1514C" w:rsidP="00A1514C">
            <w:pPr>
              <w:jc w:val="left"/>
              <w:rPr>
                <w:rFonts w:eastAsia="Times New Roman"/>
                <w:sz w:val="20"/>
                <w:szCs w:val="20"/>
                <w:lang w:val="ru-RU" w:eastAsia="ru-RU"/>
              </w:rPr>
            </w:pPr>
            <w:r>
              <w:rPr>
                <w:rFonts w:eastAsia="Times New Roman"/>
                <w:noProof/>
                <w:sz w:val="20"/>
                <w:szCs w:val="20"/>
                <w:lang w:val="ru-RU" w:eastAsia="ru-RU"/>
              </w:rPr>
              <w:drawing>
                <wp:inline distT="0" distB="0" distL="0" distR="0">
                  <wp:extent cx="333375" cy="323850"/>
                  <wp:effectExtent l="19050" t="0" r="9525" b="0"/>
                  <wp:docPr id="2" name="Рисунок 2" descr="http://dsbt.gov.ua/sites/default/files/imc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bt.gov.ua/sites/default/files/imce/red.png"/>
                          <pic:cNvPicPr>
                            <a:picLocks noChangeAspect="1" noChangeArrowheads="1"/>
                          </pic:cNvPicPr>
                        </pic:nvPicPr>
                        <pic:blipFill>
                          <a:blip r:embed="rId1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153" w:type="dxa"/>
            <w:vAlign w:val="center"/>
            <w:hideMark/>
          </w:tcPr>
          <w:p w:rsidR="00A1514C" w:rsidRPr="00A1514C" w:rsidRDefault="00A1514C" w:rsidP="00A1514C">
            <w:pPr>
              <w:jc w:val="left"/>
              <w:rPr>
                <w:rFonts w:eastAsia="Times New Roman"/>
                <w:sz w:val="20"/>
                <w:szCs w:val="20"/>
                <w:lang w:val="ru-RU" w:eastAsia="ru-RU"/>
              </w:rPr>
            </w:pPr>
            <w:r w:rsidRPr="00A1514C">
              <w:rPr>
                <w:rFonts w:eastAsia="Times New Roman"/>
                <w:sz w:val="20"/>
                <w:szCs w:val="20"/>
                <w:lang w:val="ru-RU" w:eastAsia="ru-RU"/>
              </w:rPr>
              <w:t> </w:t>
            </w:r>
          </w:p>
        </w:tc>
        <w:tc>
          <w:tcPr>
            <w:tcW w:w="11236" w:type="dxa"/>
            <w:vAlign w:val="center"/>
            <w:hideMark/>
          </w:tcPr>
          <w:p w:rsidR="00A1514C" w:rsidRPr="00A1514C" w:rsidRDefault="00A1514C" w:rsidP="00A1514C">
            <w:pPr>
              <w:jc w:val="left"/>
              <w:rPr>
                <w:rFonts w:eastAsia="Times New Roman"/>
                <w:sz w:val="20"/>
                <w:szCs w:val="20"/>
                <w:lang w:val="ru-RU" w:eastAsia="ru-RU"/>
              </w:rPr>
            </w:pPr>
            <w:r w:rsidRPr="00A1514C">
              <w:rPr>
                <w:rFonts w:eastAsia="Times New Roman"/>
                <w:b/>
                <w:bCs/>
                <w:sz w:val="20"/>
                <w:lang w:val="ru-RU" w:eastAsia="ru-RU"/>
              </w:rPr>
              <w:t>2.</w:t>
            </w:r>
            <w:hyperlink r:id="rId12" w:history="1">
              <w:r w:rsidRPr="00A1514C">
                <w:rPr>
                  <w:rFonts w:eastAsia="Times New Roman"/>
                  <w:b/>
                  <w:bCs/>
                  <w:color w:val="0000FF"/>
                  <w:sz w:val="20"/>
                  <w:u w:val="single"/>
                  <w:lang w:val="ru-RU" w:eastAsia="ru-RU"/>
                </w:rPr>
                <w:t> Рішення щодо відмови у видачі ліцензій за результатами розгляду заяв здобувачів ліцензій</w:t>
              </w:r>
            </w:hyperlink>
          </w:p>
        </w:tc>
      </w:tr>
      <w:tr w:rsidR="00A1514C" w:rsidRPr="00A1514C" w:rsidTr="007A34E5">
        <w:trPr>
          <w:tblCellSpacing w:w="7" w:type="dxa"/>
        </w:trPr>
        <w:tc>
          <w:tcPr>
            <w:tcW w:w="885" w:type="dxa"/>
            <w:vAlign w:val="center"/>
            <w:hideMark/>
          </w:tcPr>
          <w:p w:rsidR="00A1514C" w:rsidRPr="00A1514C" w:rsidRDefault="00A1514C" w:rsidP="00A1514C">
            <w:pPr>
              <w:jc w:val="left"/>
              <w:rPr>
                <w:rFonts w:eastAsia="Times New Roman"/>
                <w:sz w:val="20"/>
                <w:szCs w:val="20"/>
                <w:lang w:val="ru-RU" w:eastAsia="ru-RU"/>
              </w:rPr>
            </w:pPr>
            <w:r>
              <w:rPr>
                <w:rFonts w:eastAsia="Times New Roman"/>
                <w:noProof/>
                <w:sz w:val="20"/>
                <w:szCs w:val="20"/>
                <w:lang w:val="ru-RU" w:eastAsia="ru-RU"/>
              </w:rPr>
              <w:drawing>
                <wp:inline distT="0" distB="0" distL="0" distR="0">
                  <wp:extent cx="285750" cy="266700"/>
                  <wp:effectExtent l="19050" t="0" r="0" b="0"/>
                  <wp:docPr id="3" name="Рисунок 3" descr="http://dsbt.gov.ua/sites/default/files/imc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bt.gov.ua/sites/default/files/imce/green.jpg"/>
                          <pic:cNvPicPr>
                            <a:picLocks noChangeAspect="1" noChangeArrowheads="1"/>
                          </pic:cNvPicPr>
                        </pic:nvPicPr>
                        <pic:blipFill>
                          <a:blip r:embed="rId1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53" w:type="dxa"/>
            <w:vAlign w:val="center"/>
            <w:hideMark/>
          </w:tcPr>
          <w:p w:rsidR="00A1514C" w:rsidRPr="00A1514C" w:rsidRDefault="00A1514C" w:rsidP="00A1514C">
            <w:pPr>
              <w:jc w:val="left"/>
              <w:rPr>
                <w:rFonts w:eastAsia="Times New Roman"/>
                <w:sz w:val="20"/>
                <w:szCs w:val="20"/>
                <w:lang w:val="ru-RU" w:eastAsia="ru-RU"/>
              </w:rPr>
            </w:pPr>
            <w:r w:rsidRPr="00A1514C">
              <w:rPr>
                <w:rFonts w:eastAsia="Times New Roman"/>
                <w:sz w:val="20"/>
                <w:szCs w:val="20"/>
                <w:lang w:val="ru-RU" w:eastAsia="ru-RU"/>
              </w:rPr>
              <w:t> </w:t>
            </w:r>
          </w:p>
        </w:tc>
        <w:tc>
          <w:tcPr>
            <w:tcW w:w="11236" w:type="dxa"/>
            <w:vAlign w:val="center"/>
            <w:hideMark/>
          </w:tcPr>
          <w:p w:rsidR="00A1514C" w:rsidRPr="00A1514C" w:rsidRDefault="00A1514C" w:rsidP="00A1514C">
            <w:pPr>
              <w:jc w:val="left"/>
              <w:rPr>
                <w:rFonts w:eastAsia="Times New Roman"/>
                <w:sz w:val="20"/>
                <w:szCs w:val="20"/>
                <w:lang w:val="ru-RU" w:eastAsia="ru-RU"/>
              </w:rPr>
            </w:pPr>
            <w:r w:rsidRPr="00A1514C">
              <w:rPr>
                <w:rFonts w:eastAsia="Times New Roman"/>
                <w:b/>
                <w:bCs/>
                <w:sz w:val="20"/>
                <w:lang w:val="ru-RU" w:eastAsia="ru-RU"/>
              </w:rPr>
              <w:t>3. </w:t>
            </w:r>
            <w:hyperlink r:id="rId14" w:history="1">
              <w:r w:rsidRPr="00A1514C">
                <w:rPr>
                  <w:rFonts w:eastAsia="Times New Roman"/>
                  <w:b/>
                  <w:bCs/>
                  <w:color w:val="0000FF"/>
                  <w:sz w:val="20"/>
                  <w:u w:val="single"/>
                  <w:lang w:val="ru-RU" w:eastAsia="ru-RU"/>
                </w:rPr>
                <w:t>Рішення щодо видачі ліцензій за результатами розгляду заяв здобувачів ліцензій</w:t>
              </w:r>
            </w:hyperlink>
          </w:p>
        </w:tc>
      </w:tr>
      <w:tr w:rsidR="00A1514C" w:rsidRPr="00A1514C" w:rsidTr="007A34E5">
        <w:trPr>
          <w:tblCellSpacing w:w="7" w:type="dxa"/>
        </w:trPr>
        <w:tc>
          <w:tcPr>
            <w:tcW w:w="885" w:type="dxa"/>
            <w:vAlign w:val="center"/>
            <w:hideMark/>
          </w:tcPr>
          <w:p w:rsidR="00A1514C" w:rsidRPr="00A1514C" w:rsidRDefault="00A1514C" w:rsidP="00A1514C">
            <w:pPr>
              <w:jc w:val="left"/>
              <w:rPr>
                <w:rFonts w:eastAsia="Times New Roman"/>
                <w:sz w:val="20"/>
                <w:szCs w:val="20"/>
                <w:lang w:val="ru-RU" w:eastAsia="ru-RU"/>
              </w:rPr>
            </w:pPr>
            <w:r>
              <w:rPr>
                <w:rFonts w:eastAsia="Times New Roman"/>
                <w:noProof/>
                <w:sz w:val="20"/>
                <w:szCs w:val="20"/>
                <w:lang w:val="ru-RU" w:eastAsia="ru-RU"/>
              </w:rPr>
              <w:drawing>
                <wp:inline distT="0" distB="0" distL="0" distR="0">
                  <wp:extent cx="285750" cy="266700"/>
                  <wp:effectExtent l="19050" t="0" r="0" b="0"/>
                  <wp:docPr id="4" name="Рисунок 4" descr="http://dsbt.gov.ua/sites/default/files/imce/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bt.gov.ua/sites/default/files/imce/gray.jpg"/>
                          <pic:cNvPicPr>
                            <a:picLocks noChangeAspect="1" noChangeArrowheads="1"/>
                          </pic:cNvPicPr>
                        </pic:nvPicPr>
                        <pic:blipFill>
                          <a:blip r:embed="rId15"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53" w:type="dxa"/>
            <w:vAlign w:val="center"/>
            <w:hideMark/>
          </w:tcPr>
          <w:p w:rsidR="00A1514C" w:rsidRPr="00A1514C" w:rsidRDefault="00A1514C" w:rsidP="00A1514C">
            <w:pPr>
              <w:jc w:val="left"/>
              <w:rPr>
                <w:rFonts w:eastAsia="Times New Roman"/>
                <w:sz w:val="20"/>
                <w:szCs w:val="20"/>
                <w:lang w:val="ru-RU" w:eastAsia="ru-RU"/>
              </w:rPr>
            </w:pPr>
            <w:r w:rsidRPr="00A1514C">
              <w:rPr>
                <w:rFonts w:eastAsia="Times New Roman"/>
                <w:sz w:val="20"/>
                <w:szCs w:val="20"/>
                <w:lang w:val="ru-RU" w:eastAsia="ru-RU"/>
              </w:rPr>
              <w:t> </w:t>
            </w:r>
          </w:p>
        </w:tc>
        <w:tc>
          <w:tcPr>
            <w:tcW w:w="11236" w:type="dxa"/>
            <w:vAlign w:val="center"/>
            <w:hideMark/>
          </w:tcPr>
          <w:p w:rsidR="00A1514C" w:rsidRPr="00A1514C" w:rsidRDefault="00A1514C" w:rsidP="00A1514C">
            <w:pPr>
              <w:jc w:val="left"/>
              <w:rPr>
                <w:rFonts w:eastAsia="Times New Roman"/>
                <w:sz w:val="20"/>
                <w:szCs w:val="20"/>
                <w:lang w:val="ru-RU" w:eastAsia="ru-RU"/>
              </w:rPr>
            </w:pPr>
            <w:r w:rsidRPr="00A1514C">
              <w:rPr>
                <w:rFonts w:eastAsia="Times New Roman"/>
                <w:b/>
                <w:bCs/>
                <w:sz w:val="20"/>
                <w:lang w:val="ru-RU" w:eastAsia="ru-RU"/>
              </w:rPr>
              <w:t>4.</w:t>
            </w:r>
            <w:r w:rsidRPr="00A1514C">
              <w:rPr>
                <w:rFonts w:eastAsia="Times New Roman"/>
                <w:sz w:val="20"/>
                <w:szCs w:val="20"/>
                <w:lang w:val="ru-RU" w:eastAsia="ru-RU"/>
              </w:rPr>
              <w:t xml:space="preserve"> </w:t>
            </w:r>
            <w:hyperlink r:id="rId16" w:history="1">
              <w:r w:rsidRPr="00A1514C">
                <w:rPr>
                  <w:rFonts w:eastAsia="Times New Roman"/>
                  <w:b/>
                  <w:bCs/>
                  <w:color w:val="0000FF"/>
                  <w:sz w:val="20"/>
                  <w:u w:val="single"/>
                  <w:lang w:val="ru-RU" w:eastAsia="ru-RU"/>
                </w:rPr>
                <w:t>Рішення щодо анулювання ліцензій ліцензіатів</w:t>
              </w:r>
            </w:hyperlink>
          </w:p>
        </w:tc>
      </w:tr>
    </w:tbl>
    <w:p w:rsidR="007A34E5" w:rsidRDefault="007A34E5" w:rsidP="004225FB">
      <w:pPr>
        <w:jc w:val="both"/>
      </w:pPr>
    </w:p>
    <w:p w:rsidR="005C2BB8" w:rsidRDefault="005C2BB8" w:rsidP="00C54331">
      <w:pPr>
        <w:jc w:val="center"/>
      </w:pPr>
      <w:r>
        <w:t>Рішень органу ліцензування виду господарської діяльності з перевезення пасажирів, небезпечних вантажів та небезпечних відходів річковим, морським транспортом</w:t>
      </w:r>
    </w:p>
    <w:tbl>
      <w:tblPr>
        <w:tblpPr w:leftFromText="180" w:rightFromText="180" w:vertAnchor="page" w:horzAnchor="margin" w:tblpXSpec="center" w:tblpY="4561"/>
        <w:tblW w:w="16008" w:type="dxa"/>
        <w:tblBorders>
          <w:top w:val="outset" w:sz="6" w:space="0" w:color="auto"/>
          <w:left w:val="outset" w:sz="6" w:space="0" w:color="auto"/>
          <w:bottom w:val="outset" w:sz="6" w:space="0" w:color="auto"/>
          <w:right w:val="outset" w:sz="6" w:space="0" w:color="auto"/>
        </w:tblBorders>
        <w:shd w:val="clear" w:color="auto" w:fill="FAFAFA"/>
        <w:tblLayout w:type="fixed"/>
        <w:tblCellMar>
          <w:left w:w="0" w:type="dxa"/>
          <w:right w:w="0" w:type="dxa"/>
        </w:tblCellMar>
        <w:tblLook w:val="04A0" w:firstRow="1" w:lastRow="0" w:firstColumn="1" w:lastColumn="0" w:noHBand="0" w:noVBand="1"/>
      </w:tblPr>
      <w:tblGrid>
        <w:gridCol w:w="587"/>
        <w:gridCol w:w="1161"/>
        <w:gridCol w:w="1662"/>
        <w:gridCol w:w="1418"/>
        <w:gridCol w:w="1701"/>
        <w:gridCol w:w="992"/>
        <w:gridCol w:w="1701"/>
        <w:gridCol w:w="1559"/>
        <w:gridCol w:w="2694"/>
        <w:gridCol w:w="2533"/>
      </w:tblGrid>
      <w:tr w:rsidR="00AD7C46" w:rsidRPr="00E11DCC" w:rsidTr="00AD7C46">
        <w:tc>
          <w:tcPr>
            <w:tcW w:w="587" w:type="dxa"/>
            <w:tcBorders>
              <w:top w:val="outset" w:sz="6" w:space="0" w:color="auto"/>
              <w:left w:val="outset" w:sz="6" w:space="0" w:color="auto"/>
              <w:bottom w:val="outset" w:sz="6" w:space="0" w:color="auto"/>
              <w:right w:val="outset" w:sz="6" w:space="0" w:color="auto"/>
            </w:tcBorders>
            <w:shd w:val="clear" w:color="auto" w:fill="FAFAFA"/>
            <w:hideMark/>
          </w:tcPr>
          <w:p w:rsidR="005C2BB8" w:rsidRPr="00981771" w:rsidRDefault="005C2BB8" w:rsidP="00A83DF2">
            <w:pPr>
              <w:jc w:val="left"/>
              <w:rPr>
                <w:rFonts w:eastAsia="Times New Roman"/>
                <w:b/>
                <w:color w:val="333333"/>
                <w:sz w:val="20"/>
                <w:szCs w:val="20"/>
                <w:lang w:eastAsia="ru-RU"/>
              </w:rPr>
            </w:pPr>
            <w:r w:rsidRPr="00981771">
              <w:rPr>
                <w:rFonts w:eastAsia="Times New Roman"/>
                <w:b/>
                <w:color w:val="333333"/>
                <w:sz w:val="20"/>
                <w:szCs w:val="20"/>
                <w:lang w:eastAsia="ru-RU"/>
              </w:rPr>
              <w:t>№</w:t>
            </w:r>
          </w:p>
        </w:tc>
        <w:tc>
          <w:tcPr>
            <w:tcW w:w="1161" w:type="dxa"/>
            <w:tcBorders>
              <w:top w:val="outset" w:sz="6" w:space="0" w:color="auto"/>
              <w:left w:val="outset" w:sz="6" w:space="0" w:color="auto"/>
              <w:bottom w:val="outset" w:sz="6" w:space="0" w:color="auto"/>
              <w:right w:val="outset" w:sz="6" w:space="0" w:color="auto"/>
            </w:tcBorders>
            <w:shd w:val="clear" w:color="auto" w:fill="FAFAFA"/>
            <w:hideMark/>
          </w:tcPr>
          <w:p w:rsidR="005C2BB8" w:rsidRPr="00981771" w:rsidRDefault="005C2BB8" w:rsidP="00A83DF2">
            <w:pPr>
              <w:jc w:val="both"/>
              <w:rPr>
                <w:rFonts w:eastAsia="Times New Roman"/>
                <w:b/>
                <w:color w:val="333333"/>
                <w:sz w:val="20"/>
                <w:szCs w:val="20"/>
                <w:lang w:eastAsia="ru-RU"/>
              </w:rPr>
            </w:pPr>
            <w:r w:rsidRPr="00981771">
              <w:rPr>
                <w:rFonts w:eastAsia="Times New Roman"/>
                <w:b/>
                <w:color w:val="333333"/>
                <w:sz w:val="20"/>
                <w:szCs w:val="20"/>
                <w:lang w:eastAsia="ru-RU"/>
              </w:rPr>
              <w:t>Вхідний Номер та дата заяви</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981771" w:rsidRDefault="005C2BB8" w:rsidP="00A83DF2">
            <w:pPr>
              <w:jc w:val="both"/>
              <w:rPr>
                <w:rFonts w:eastAsia="Times New Roman"/>
                <w:b/>
                <w:color w:val="333333"/>
                <w:sz w:val="20"/>
                <w:szCs w:val="20"/>
                <w:lang w:eastAsia="ru-RU"/>
              </w:rPr>
            </w:pPr>
            <w:r w:rsidRPr="00981771">
              <w:rPr>
                <w:rFonts w:eastAsia="Times New Roman"/>
                <w:b/>
                <w:color w:val="333333"/>
                <w:sz w:val="20"/>
                <w:szCs w:val="20"/>
                <w:lang w:eastAsia="ru-RU"/>
              </w:rPr>
              <w:t>Здобувач ліцензії</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981771" w:rsidRDefault="005C2BB8" w:rsidP="00A83DF2">
            <w:pPr>
              <w:jc w:val="both"/>
              <w:rPr>
                <w:rFonts w:eastAsia="Times New Roman"/>
                <w:b/>
                <w:color w:val="333333"/>
                <w:sz w:val="20"/>
                <w:szCs w:val="20"/>
                <w:lang w:eastAsia="ru-RU"/>
              </w:rPr>
            </w:pPr>
            <w:r w:rsidRPr="00981771">
              <w:rPr>
                <w:rFonts w:eastAsia="Times New Roman"/>
                <w:b/>
                <w:color w:val="333333"/>
                <w:sz w:val="20"/>
                <w:szCs w:val="20"/>
                <w:lang w:eastAsia="ru-RU"/>
              </w:rPr>
              <w:t>Ідн. код</w:t>
            </w:r>
          </w:p>
          <w:p w:rsidR="005C2BB8" w:rsidRPr="00981771" w:rsidRDefault="005C2BB8" w:rsidP="00A83DF2">
            <w:pPr>
              <w:jc w:val="both"/>
              <w:rPr>
                <w:rFonts w:eastAsia="Times New Roman"/>
                <w:b/>
                <w:color w:val="333333"/>
                <w:sz w:val="20"/>
                <w:szCs w:val="20"/>
                <w:lang w:eastAsia="ru-RU"/>
              </w:rPr>
            </w:pPr>
            <w:r w:rsidRPr="00981771">
              <w:rPr>
                <w:rFonts w:eastAsia="Times New Roman"/>
                <w:b/>
                <w:color w:val="333333"/>
                <w:sz w:val="20"/>
                <w:szCs w:val="20"/>
                <w:lang w:eastAsia="ru-RU"/>
              </w:rPr>
              <w:t>юр. особи/</w:t>
            </w:r>
            <w:r w:rsidRPr="00981771">
              <w:rPr>
                <w:rFonts w:eastAsia="Times New Roman"/>
                <w:b/>
                <w:color w:val="333333"/>
                <w:sz w:val="20"/>
                <w:szCs w:val="20"/>
                <w:lang w:eastAsia="ru-RU"/>
              </w:rPr>
              <w:br/>
              <w:t>ЄДПОУ ФОП</w:t>
            </w:r>
          </w:p>
        </w:tc>
        <w:tc>
          <w:tcPr>
            <w:tcW w:w="1701" w:type="dxa"/>
            <w:tcBorders>
              <w:top w:val="outset" w:sz="6" w:space="0" w:color="auto"/>
              <w:left w:val="outset" w:sz="6" w:space="0" w:color="auto"/>
              <w:bottom w:val="outset" w:sz="6" w:space="0" w:color="auto"/>
              <w:right w:val="outset" w:sz="6" w:space="0" w:color="auto"/>
            </w:tcBorders>
            <w:shd w:val="clear" w:color="auto" w:fill="FAFAFA"/>
            <w:hideMark/>
          </w:tcPr>
          <w:p w:rsidR="005C2BB8" w:rsidRPr="00981771" w:rsidRDefault="005C2BB8" w:rsidP="00A83DF2">
            <w:pPr>
              <w:jc w:val="both"/>
              <w:rPr>
                <w:rFonts w:eastAsia="Times New Roman"/>
                <w:b/>
                <w:color w:val="333333"/>
                <w:sz w:val="20"/>
                <w:szCs w:val="20"/>
                <w:lang w:eastAsia="ru-RU"/>
              </w:rPr>
            </w:pPr>
            <w:r w:rsidRPr="00981771">
              <w:rPr>
                <w:rFonts w:eastAsia="Times New Roman"/>
                <w:b/>
                <w:color w:val="333333"/>
                <w:sz w:val="20"/>
                <w:szCs w:val="20"/>
                <w:lang w:eastAsia="ru-RU"/>
              </w:rPr>
              <w:t>Вид господарської діяльності</w:t>
            </w:r>
          </w:p>
        </w:tc>
        <w:tc>
          <w:tcPr>
            <w:tcW w:w="992" w:type="dxa"/>
            <w:tcBorders>
              <w:top w:val="outset" w:sz="6" w:space="0" w:color="auto"/>
              <w:left w:val="outset" w:sz="6" w:space="0" w:color="auto"/>
              <w:bottom w:val="outset" w:sz="6" w:space="0" w:color="auto"/>
              <w:right w:val="outset" w:sz="6" w:space="0" w:color="auto"/>
            </w:tcBorders>
            <w:shd w:val="clear" w:color="auto" w:fill="FAFAFA"/>
            <w:hideMark/>
          </w:tcPr>
          <w:p w:rsidR="005C2BB8" w:rsidRPr="00981771" w:rsidRDefault="005C2BB8" w:rsidP="00A83DF2">
            <w:pPr>
              <w:jc w:val="both"/>
              <w:rPr>
                <w:rFonts w:eastAsia="Times New Roman"/>
                <w:b/>
                <w:color w:val="333333"/>
                <w:sz w:val="20"/>
                <w:szCs w:val="20"/>
                <w:lang w:eastAsia="ru-RU"/>
              </w:rPr>
            </w:pPr>
            <w:r w:rsidRPr="00981771">
              <w:rPr>
                <w:rFonts w:eastAsia="Times New Roman"/>
                <w:b/>
                <w:color w:val="333333"/>
                <w:sz w:val="20"/>
                <w:szCs w:val="20"/>
                <w:lang w:eastAsia="ru-RU"/>
              </w:rPr>
              <w:t xml:space="preserve">Рішення про розгляд заяви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981771" w:rsidRDefault="005C2BB8" w:rsidP="00AD7C46">
            <w:pPr>
              <w:jc w:val="both"/>
              <w:rPr>
                <w:b/>
                <w:sz w:val="20"/>
                <w:szCs w:val="20"/>
              </w:rPr>
            </w:pPr>
            <w:r w:rsidRPr="00981771">
              <w:rPr>
                <w:b/>
                <w:sz w:val="20"/>
                <w:szCs w:val="20"/>
              </w:rPr>
              <w:t>Номер та дата наказу згідно якого прийнято рішення</w:t>
            </w:r>
          </w:p>
        </w:tc>
        <w:tc>
          <w:tcPr>
            <w:tcW w:w="1559" w:type="dxa"/>
            <w:tcBorders>
              <w:top w:val="outset" w:sz="6" w:space="0" w:color="auto"/>
              <w:left w:val="outset" w:sz="6" w:space="0" w:color="auto"/>
              <w:bottom w:val="outset" w:sz="6" w:space="0" w:color="auto"/>
              <w:right w:val="outset" w:sz="6" w:space="0" w:color="auto"/>
            </w:tcBorders>
            <w:shd w:val="clear" w:color="auto" w:fill="FAFAFA"/>
            <w:hideMark/>
          </w:tcPr>
          <w:p w:rsidR="005C2BB8" w:rsidRPr="00981771" w:rsidRDefault="005C2BB8" w:rsidP="00A83DF2">
            <w:pPr>
              <w:jc w:val="both"/>
              <w:rPr>
                <w:rFonts w:eastAsia="Times New Roman"/>
                <w:b/>
                <w:color w:val="333333"/>
                <w:sz w:val="20"/>
                <w:szCs w:val="20"/>
                <w:lang w:eastAsia="ru-RU"/>
              </w:rPr>
            </w:pPr>
            <w:r w:rsidRPr="00981771">
              <w:rPr>
                <w:b/>
                <w:color w:val="333333"/>
                <w:sz w:val="20"/>
                <w:szCs w:val="20"/>
                <w:shd w:val="clear" w:color="auto" w:fill="FAFAFA"/>
              </w:rPr>
              <w:t>Реквізити для сплати за ліцензію</w:t>
            </w:r>
          </w:p>
        </w:tc>
        <w:tc>
          <w:tcPr>
            <w:tcW w:w="2694" w:type="dxa"/>
            <w:tcBorders>
              <w:top w:val="outset" w:sz="6" w:space="0" w:color="auto"/>
              <w:left w:val="outset" w:sz="6" w:space="0" w:color="auto"/>
              <w:bottom w:val="outset" w:sz="6" w:space="0" w:color="auto"/>
              <w:right w:val="outset" w:sz="6" w:space="0" w:color="auto"/>
            </w:tcBorders>
            <w:shd w:val="clear" w:color="auto" w:fill="FAFAFA"/>
            <w:hideMark/>
          </w:tcPr>
          <w:p w:rsidR="005C2BB8" w:rsidRPr="00981771" w:rsidRDefault="005C2BB8" w:rsidP="00A83DF2">
            <w:pPr>
              <w:jc w:val="both"/>
              <w:rPr>
                <w:rFonts w:eastAsia="Times New Roman"/>
                <w:b/>
                <w:color w:val="333333"/>
                <w:sz w:val="20"/>
                <w:szCs w:val="20"/>
                <w:lang w:eastAsia="ru-RU"/>
              </w:rPr>
            </w:pPr>
            <w:r w:rsidRPr="00981771">
              <w:rPr>
                <w:rFonts w:eastAsia="Times New Roman"/>
                <w:b/>
                <w:color w:val="333333"/>
                <w:sz w:val="20"/>
                <w:szCs w:val="20"/>
                <w:lang w:eastAsia="ru-RU"/>
              </w:rPr>
              <w:t xml:space="preserve">Підстава відмови у видачі ліцензії </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981771" w:rsidRDefault="005C2BB8" w:rsidP="00A83DF2">
            <w:pPr>
              <w:jc w:val="both"/>
              <w:rPr>
                <w:rFonts w:eastAsia="Times New Roman"/>
                <w:b/>
                <w:color w:val="333333"/>
                <w:sz w:val="20"/>
                <w:szCs w:val="20"/>
                <w:lang w:eastAsia="ru-RU"/>
              </w:rPr>
            </w:pPr>
            <w:r w:rsidRPr="00981771">
              <w:rPr>
                <w:rFonts w:eastAsia="Times New Roman"/>
                <w:b/>
                <w:color w:val="333333"/>
                <w:sz w:val="20"/>
                <w:szCs w:val="20"/>
                <w:lang w:eastAsia="ru-RU"/>
              </w:rPr>
              <w:t>Зміст підстави щодо відмови у видачі ліцензії та пропозиції щодо усунення відповідних недоліків</w:t>
            </w: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hideMark/>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t>1</w:t>
            </w:r>
            <w:r w:rsidRPr="00504C5C">
              <w:rPr>
                <w:rFonts w:eastAsia="Times New Roman"/>
                <w:noProof/>
                <w:sz w:val="20"/>
                <w:szCs w:val="20"/>
                <w:lang w:val="ru-RU" w:eastAsia="ru-RU"/>
              </w:rPr>
              <w:drawing>
                <wp:inline distT="0" distB="0" distL="0" distR="0" wp14:anchorId="1CCB29B3" wp14:editId="390B83EE">
                  <wp:extent cx="333375" cy="323850"/>
                  <wp:effectExtent l="19050" t="0" r="9525" b="0"/>
                  <wp:docPr id="120" name="Рисунок 2" descr="http://dsbt.gov.ua/sites/default/files/imc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bt.gov.ua/sites/default/files/imce/red.png"/>
                          <pic:cNvPicPr>
                            <a:picLocks noChangeAspect="1" noChangeArrowheads="1"/>
                          </pic:cNvPicPr>
                        </pic:nvPicPr>
                        <pic:blipFill>
                          <a:blip r:embed="rId1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hideMark/>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19.01.2018 № 2231/0/7-18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rFonts w:eastAsia="Times New Roman"/>
                <w:sz w:val="20"/>
                <w:szCs w:val="20"/>
                <w:lang w:eastAsia="ru-RU"/>
              </w:rPr>
            </w:pPr>
            <w:r w:rsidRPr="00A83DF2">
              <w:rPr>
                <w:rFonts w:eastAsia="Times New Roman"/>
                <w:sz w:val="20"/>
                <w:szCs w:val="20"/>
              </w:rPr>
              <w:t xml:space="preserve">Фізична особа - підприємць </w:t>
            </w:r>
            <w:r w:rsidR="005C2BB8" w:rsidRPr="00504C5C">
              <w:rPr>
                <w:rFonts w:eastAsia="Times New Roman"/>
                <w:sz w:val="20"/>
                <w:szCs w:val="20"/>
                <w:lang w:eastAsia="ru-RU"/>
              </w:rPr>
              <w:t>Колтонюк Ірина Володимирівна</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3200013303</w:t>
            </w:r>
          </w:p>
        </w:tc>
        <w:tc>
          <w:tcPr>
            <w:tcW w:w="1701" w:type="dxa"/>
            <w:tcBorders>
              <w:top w:val="outset" w:sz="6" w:space="0" w:color="auto"/>
              <w:left w:val="outset" w:sz="6" w:space="0" w:color="auto"/>
              <w:bottom w:val="outset" w:sz="6" w:space="0" w:color="auto"/>
              <w:right w:val="outset" w:sz="6" w:space="0" w:color="auto"/>
            </w:tcBorders>
            <w:shd w:val="clear" w:color="auto" w:fill="FAFAFA"/>
            <w:hideMark/>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hideMark/>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Відмовити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01.02.2018 </w:t>
            </w:r>
            <w:r w:rsidR="005C2BB8" w:rsidRPr="00504C5C">
              <w:rPr>
                <w:sz w:val="20"/>
                <w:szCs w:val="20"/>
              </w:rPr>
              <w:br/>
              <w:t>№ 103</w:t>
            </w:r>
          </w:p>
        </w:tc>
        <w:tc>
          <w:tcPr>
            <w:tcW w:w="1559" w:type="dxa"/>
            <w:tcBorders>
              <w:top w:val="outset" w:sz="6" w:space="0" w:color="auto"/>
              <w:left w:val="outset" w:sz="6" w:space="0" w:color="auto"/>
              <w:bottom w:val="outset" w:sz="6" w:space="0" w:color="auto"/>
              <w:right w:val="outset" w:sz="6" w:space="0" w:color="auto"/>
            </w:tcBorders>
            <w:shd w:val="clear" w:color="auto" w:fill="FAFAFA"/>
            <w:hideMark/>
          </w:tcPr>
          <w:p w:rsidR="005C2BB8" w:rsidRPr="00504C5C" w:rsidRDefault="005C2BB8" w:rsidP="00A83DF2">
            <w:pPr>
              <w:jc w:val="both"/>
              <w:rPr>
                <w:b/>
                <w:sz w:val="20"/>
                <w:szCs w:val="20"/>
                <w:shd w:val="clear" w:color="auto" w:fill="FAFAFA"/>
              </w:rPr>
            </w:pPr>
          </w:p>
        </w:tc>
        <w:tc>
          <w:tcPr>
            <w:tcW w:w="2694" w:type="dxa"/>
            <w:tcBorders>
              <w:top w:val="outset" w:sz="6" w:space="0" w:color="auto"/>
              <w:left w:val="outset" w:sz="6" w:space="0" w:color="auto"/>
              <w:bottom w:val="outset" w:sz="6" w:space="0" w:color="auto"/>
              <w:right w:val="outset" w:sz="6" w:space="0" w:color="auto"/>
            </w:tcBorders>
            <w:shd w:val="clear" w:color="auto" w:fill="FAFAFA"/>
            <w:hideMark/>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Відмовлено у видачі ліцензії на підставі пункту 1 частини третьої  статті 13 Закону України «Про ліцензування видів господарської діяльності».</w:t>
            </w:r>
          </w:p>
          <w:p w:rsidR="005C2BB8" w:rsidRPr="00504C5C" w:rsidRDefault="005C2BB8" w:rsidP="00A83DF2">
            <w:pPr>
              <w:jc w:val="both"/>
              <w:rPr>
                <w:rFonts w:eastAsia="Times New Roman"/>
                <w:sz w:val="20"/>
                <w:szCs w:val="20"/>
                <w:lang w:eastAsia="ru-RU"/>
              </w:rPr>
            </w:pP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Невідповідність пункту 23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 </w:t>
            </w:r>
          </w:p>
          <w:p w:rsidR="005C2BB8" w:rsidRPr="00504C5C" w:rsidRDefault="005C2BB8" w:rsidP="00A83DF2">
            <w:pPr>
              <w:jc w:val="both"/>
              <w:rPr>
                <w:rFonts w:eastAsia="Times New Roman"/>
                <w:b/>
                <w:sz w:val="20"/>
                <w:szCs w:val="20"/>
                <w:lang w:eastAsia="ru-RU"/>
              </w:rPr>
            </w:pPr>
            <w:r w:rsidRPr="00504C5C">
              <w:rPr>
                <w:rFonts w:eastAsia="Times New Roman"/>
                <w:sz w:val="20"/>
                <w:szCs w:val="20"/>
                <w:lang w:eastAsia="ru-RU"/>
              </w:rPr>
              <w:t>№ 1186.</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Судновласником не виконано пункт 23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 № 1186, а саме не  призначено особу на березі, з метою забезпечення зв’язку між ліцензіатом та особами на борту для безпечної експлуатації малого/маломірного судна.</w:t>
            </w:r>
          </w:p>
          <w:p w:rsidR="005C2BB8" w:rsidRPr="00504C5C" w:rsidRDefault="005C2BB8" w:rsidP="00A83DF2">
            <w:pPr>
              <w:jc w:val="both"/>
              <w:rPr>
                <w:sz w:val="20"/>
                <w:szCs w:val="20"/>
              </w:rPr>
            </w:pPr>
          </w:p>
          <w:p w:rsidR="005C2BB8" w:rsidRPr="00504C5C" w:rsidRDefault="005C2BB8" w:rsidP="00A83DF2">
            <w:pPr>
              <w:jc w:val="both"/>
              <w:rPr>
                <w:sz w:val="20"/>
                <w:szCs w:val="20"/>
              </w:rPr>
            </w:pPr>
            <w:r w:rsidRPr="00504C5C">
              <w:rPr>
                <w:sz w:val="20"/>
                <w:szCs w:val="20"/>
              </w:rPr>
              <w:t>Призначеною особою не може бути член екіпажу.</w:t>
            </w:r>
          </w:p>
          <w:p w:rsidR="005C2BB8" w:rsidRPr="00504C5C" w:rsidRDefault="005C2BB8" w:rsidP="00A83DF2">
            <w:pPr>
              <w:jc w:val="both"/>
              <w:rPr>
                <w:sz w:val="20"/>
                <w:szCs w:val="20"/>
              </w:rPr>
            </w:pPr>
          </w:p>
          <w:p w:rsidR="005C2BB8" w:rsidRPr="00504C5C" w:rsidRDefault="005C2BB8" w:rsidP="00A83DF2">
            <w:pPr>
              <w:jc w:val="both"/>
              <w:rPr>
                <w:sz w:val="20"/>
                <w:szCs w:val="20"/>
              </w:rPr>
            </w:pPr>
            <w:r w:rsidRPr="00504C5C">
              <w:rPr>
                <w:sz w:val="20"/>
                <w:szCs w:val="20"/>
              </w:rPr>
              <w:t xml:space="preserve">Виходячи з викладеного здобувачу ліцензії необхідно призначити особу </w:t>
            </w:r>
            <w:r w:rsidRPr="00504C5C">
              <w:rPr>
                <w:sz w:val="20"/>
                <w:szCs w:val="20"/>
              </w:rPr>
              <w:lastRenderedPageBreak/>
              <w:t>відповідальну за організацію безпечної експлуатації судна.</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Після усунення причин, що стали підставою для прийняття рішення про відмову у видачі ліцензії, здобувач ліцензії може повторно подати заяву про отримання ліцензії.</w:t>
            </w: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2</w:t>
            </w:r>
            <w:r w:rsidRPr="00504C5C">
              <w:rPr>
                <w:rFonts w:eastAsia="Times New Roman"/>
                <w:noProof/>
                <w:sz w:val="20"/>
                <w:szCs w:val="20"/>
                <w:lang w:val="ru-RU" w:eastAsia="ru-RU"/>
              </w:rPr>
              <w:drawing>
                <wp:inline distT="0" distB="0" distL="0" distR="0" wp14:anchorId="09D11B61" wp14:editId="36140A84">
                  <wp:extent cx="285750" cy="266700"/>
                  <wp:effectExtent l="19050" t="0" r="0" b="0"/>
                  <wp:docPr id="121" name="Рисунок 3" descr="http://dsbt.gov.ua/sites/default/files/imc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bt.gov.ua/sites/default/files/imce/green.jpg"/>
                          <pic:cNvPicPr>
                            <a:picLocks noChangeAspect="1" noChangeArrowheads="1"/>
                          </pic:cNvPicPr>
                        </pic:nvPicPr>
                        <pic:blipFill>
                          <a:blip r:embed="rId1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24.01.2018 № 2739/0/7-18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rFonts w:eastAsia="Times New Roman"/>
                <w:sz w:val="20"/>
                <w:szCs w:val="20"/>
                <w:lang w:eastAsia="ru-RU"/>
              </w:rPr>
            </w:pPr>
            <w:r w:rsidRPr="00A83DF2">
              <w:rPr>
                <w:rFonts w:eastAsia="Times New Roman"/>
                <w:sz w:val="20"/>
                <w:szCs w:val="20"/>
              </w:rPr>
              <w:t xml:space="preserve">Фізична особа - підприємць </w:t>
            </w:r>
            <w:r w:rsidR="005C2BB8" w:rsidRPr="00504C5C">
              <w:rPr>
                <w:rFonts w:eastAsia="Times New Roman"/>
                <w:sz w:val="20"/>
                <w:szCs w:val="20"/>
                <w:lang w:eastAsia="ru-RU"/>
              </w:rPr>
              <w:t>Плаксієнко Денис Володимирович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2558901953</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річковим, морським транспортом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Видати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01.02.2018 </w:t>
            </w:r>
            <w:r w:rsidR="005C2BB8" w:rsidRPr="00504C5C">
              <w:rPr>
                <w:sz w:val="20"/>
                <w:szCs w:val="20"/>
              </w:rPr>
              <w:br/>
              <w:t>№ 103</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shd w:val="clear" w:color="auto" w:fill="FAFAFA"/>
              </w:rPr>
            </w:pPr>
            <w:r w:rsidRPr="00504C5C">
              <w:rPr>
                <w:sz w:val="20"/>
                <w:szCs w:val="20"/>
                <w:shd w:val="clear" w:color="auto" w:fill="FAFAFA"/>
              </w:rPr>
              <w:t>назва отримувача коштів:</w:t>
            </w:r>
            <w:r w:rsidRPr="00504C5C">
              <w:rPr>
                <w:rFonts w:eastAsia="Times New Roman"/>
                <w:sz w:val="20"/>
                <w:szCs w:val="20"/>
                <w:lang w:eastAsia="ru-RU"/>
              </w:rPr>
              <w:t xml:space="preserve"> УК у м. Одесі/м.Одеса/22011800; </w:t>
            </w:r>
            <w:r w:rsidRPr="00504C5C">
              <w:rPr>
                <w:rStyle w:val="a8"/>
                <w:b w:val="0"/>
                <w:sz w:val="20"/>
                <w:szCs w:val="20"/>
              </w:rPr>
              <w:t>код отримувача (ЄДРПОУ)</w:t>
            </w:r>
            <w:r w:rsidRPr="00504C5C">
              <w:rPr>
                <w:b/>
                <w:sz w:val="20"/>
                <w:szCs w:val="20"/>
              </w:rPr>
              <w:t xml:space="preserve">: </w:t>
            </w:r>
            <w:r w:rsidRPr="00504C5C">
              <w:rPr>
                <w:sz w:val="20"/>
                <w:szCs w:val="20"/>
              </w:rPr>
              <w:t>38016923</w:t>
            </w:r>
            <w:r w:rsidRPr="00504C5C">
              <w:rPr>
                <w:b/>
                <w:sz w:val="20"/>
                <w:szCs w:val="20"/>
              </w:rPr>
              <w:t xml:space="preserve">; </w:t>
            </w:r>
            <w:r w:rsidRPr="00504C5C">
              <w:rPr>
                <w:rStyle w:val="a8"/>
                <w:b w:val="0"/>
                <w:sz w:val="20"/>
                <w:szCs w:val="20"/>
              </w:rPr>
              <w:t xml:space="preserve">номер рахунку: </w:t>
            </w:r>
            <w:r w:rsidRPr="00504C5C">
              <w:rPr>
                <w:rFonts w:eastAsia="Times New Roman"/>
                <w:sz w:val="20"/>
                <w:szCs w:val="20"/>
                <w:lang w:eastAsia="ru-RU"/>
              </w:rPr>
              <w:t>33219896745002</w:t>
            </w: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t>3</w:t>
            </w:r>
            <w:r w:rsidRPr="00504C5C">
              <w:rPr>
                <w:rFonts w:eastAsia="Times New Roman"/>
                <w:noProof/>
                <w:sz w:val="20"/>
                <w:szCs w:val="20"/>
                <w:lang w:val="ru-RU" w:eastAsia="ru-RU"/>
              </w:rPr>
              <w:drawing>
                <wp:inline distT="0" distB="0" distL="0" distR="0" wp14:anchorId="39E43F39" wp14:editId="045A3C50">
                  <wp:extent cx="333375" cy="323850"/>
                  <wp:effectExtent l="19050" t="0" r="9525" b="0"/>
                  <wp:docPr id="122" name="Рисунок 2" descr="http://dsbt.gov.ua/sites/default/files/imc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bt.gov.ua/sites/default/files/imce/red.png"/>
                          <pic:cNvPicPr>
                            <a:picLocks noChangeAspect="1" noChangeArrowheads="1"/>
                          </pic:cNvPicPr>
                        </pic:nvPicPr>
                        <pic:blipFill>
                          <a:blip r:embed="rId1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15.02.2018 № 5887/0/7-18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rFonts w:eastAsia="Times New Roman"/>
                <w:sz w:val="20"/>
                <w:szCs w:val="20"/>
                <w:lang w:eastAsia="ru-RU"/>
              </w:rPr>
            </w:pPr>
            <w:r w:rsidRPr="00A83DF2">
              <w:rPr>
                <w:rFonts w:eastAsia="Times New Roman"/>
                <w:sz w:val="20"/>
                <w:szCs w:val="20"/>
              </w:rPr>
              <w:t xml:space="preserve">Фізична особа - підприємць </w:t>
            </w:r>
            <w:r w:rsidR="005C2BB8" w:rsidRPr="00504C5C">
              <w:rPr>
                <w:rFonts w:eastAsia="Times New Roman"/>
                <w:sz w:val="20"/>
                <w:szCs w:val="20"/>
                <w:lang w:eastAsia="ru-RU"/>
              </w:rPr>
              <w:t>Колтонюк Ірина Володимирівна</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3200013303</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Відмовити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28.02.2018 </w:t>
            </w:r>
            <w:r w:rsidR="005C2BB8" w:rsidRPr="00504C5C">
              <w:rPr>
                <w:sz w:val="20"/>
                <w:szCs w:val="20"/>
              </w:rPr>
              <w:br/>
              <w:t>№ 194</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shd w:val="clear" w:color="auto" w:fill="FAFAFA"/>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Відмовлено у видачі ліцензії на підставі пункту 1 частини третьої  статті 13 Закону України «Про ліцензування видів господарської діяльності».</w:t>
            </w:r>
          </w:p>
          <w:p w:rsidR="005C2BB8" w:rsidRPr="00504C5C" w:rsidRDefault="005C2BB8" w:rsidP="00A83DF2">
            <w:pPr>
              <w:jc w:val="both"/>
              <w:rPr>
                <w:rFonts w:eastAsia="Times New Roman"/>
                <w:sz w:val="20"/>
                <w:szCs w:val="20"/>
                <w:lang w:eastAsia="ru-RU"/>
              </w:rPr>
            </w:pP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Невідповідність пункту 5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 </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1186.</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Колтонюк Ірина Володимирівна не надала відомостей про наявність у неї, як суб’єкта підприємницької діяльності матеріально-технічної бази, а саме судна, як засобу провадження господарської діяльності з перевезення пасажирів малим/маломірним судном, яке остання має у власності або використовує від свого імені як судновласник.</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Із наданих відомостей вбачається, що судно «ua 0054 BD» належить Колтонюк Олександру Олександровичу, який відповідно до довіреності від 05.12.2017 уповноважує Колтонюк Ірині Володимирівні представляти його інтереси.</w:t>
            </w:r>
          </w:p>
          <w:p w:rsidR="005C2BB8" w:rsidRPr="00504C5C" w:rsidRDefault="005C2BB8" w:rsidP="00A83DF2">
            <w:pPr>
              <w:jc w:val="both"/>
              <w:rPr>
                <w:rFonts w:eastAsia="Times New Roman"/>
                <w:sz w:val="20"/>
                <w:szCs w:val="20"/>
                <w:lang w:eastAsia="ru-RU"/>
              </w:rPr>
            </w:pP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Виходячи з вищевикладеного, </w:t>
            </w:r>
            <w:r w:rsidRPr="00504C5C">
              <w:rPr>
                <w:sz w:val="20"/>
                <w:szCs w:val="20"/>
              </w:rPr>
              <w:t xml:space="preserve"> </w:t>
            </w:r>
            <w:r w:rsidRPr="00504C5C">
              <w:rPr>
                <w:rFonts w:eastAsia="Times New Roman"/>
                <w:sz w:val="20"/>
                <w:szCs w:val="20"/>
                <w:lang w:eastAsia="ru-RU"/>
              </w:rPr>
              <w:t xml:space="preserve">Колтонюк Олександру Олександровичу необхідно передати </w:t>
            </w:r>
            <w:r w:rsidRPr="00504C5C">
              <w:rPr>
                <w:sz w:val="20"/>
                <w:szCs w:val="20"/>
              </w:rPr>
              <w:t xml:space="preserve"> </w:t>
            </w:r>
            <w:r w:rsidRPr="00504C5C">
              <w:rPr>
                <w:rFonts w:eastAsia="Times New Roman"/>
                <w:sz w:val="20"/>
                <w:szCs w:val="20"/>
                <w:lang w:eastAsia="ru-RU"/>
              </w:rPr>
              <w:t xml:space="preserve">судно «ua 0054 BD» Колтонюк Ірині Володимирівні у власність відповідно до законодавства. </w:t>
            </w:r>
          </w:p>
          <w:p w:rsidR="005C2BB8" w:rsidRPr="00504C5C" w:rsidRDefault="005C2BB8" w:rsidP="00A83DF2">
            <w:pPr>
              <w:jc w:val="both"/>
              <w:rPr>
                <w:rFonts w:eastAsia="Times New Roman"/>
                <w:sz w:val="20"/>
                <w:szCs w:val="20"/>
                <w:lang w:eastAsia="ru-RU"/>
              </w:rPr>
            </w:pP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Після усунення причин, що стали підставою для прийняття рішення про відмову у видачі ліцензії, здобувач ліцензії може повторно подати заяву про отримання ліцензії.</w:t>
            </w: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4</w:t>
            </w:r>
            <w:r w:rsidRPr="00504C5C">
              <w:rPr>
                <w:rFonts w:eastAsia="Times New Roman"/>
                <w:noProof/>
                <w:sz w:val="20"/>
                <w:szCs w:val="20"/>
                <w:lang w:val="ru-RU" w:eastAsia="ru-RU"/>
              </w:rPr>
              <w:drawing>
                <wp:inline distT="0" distB="0" distL="0" distR="0" wp14:anchorId="14C86AEF" wp14:editId="67BB0A32">
                  <wp:extent cx="333375" cy="323850"/>
                  <wp:effectExtent l="19050" t="0" r="9525" b="0"/>
                  <wp:docPr id="123" name="Рисунок 2" descr="http://dsbt.gov.ua/sites/default/files/imc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bt.gov.ua/sites/default/files/imce/red.png"/>
                          <pic:cNvPicPr>
                            <a:picLocks noChangeAspect="1" noChangeArrowheads="1"/>
                          </pic:cNvPicPr>
                        </pic:nvPicPr>
                        <pic:blipFill>
                          <a:blip r:embed="rId1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20.02.2018 № 6362/0/7-18  </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rFonts w:eastAsia="Times New Roman"/>
                <w:sz w:val="20"/>
                <w:szCs w:val="20"/>
                <w:lang w:eastAsia="ru-RU"/>
              </w:rPr>
            </w:pPr>
            <w:r w:rsidRPr="00A83DF2">
              <w:rPr>
                <w:rFonts w:eastAsia="Times New Roman"/>
                <w:sz w:val="20"/>
                <w:szCs w:val="20"/>
              </w:rPr>
              <w:t xml:space="preserve">Фізична особа - підприємць </w:t>
            </w:r>
            <w:r w:rsidR="005C2BB8" w:rsidRPr="00504C5C">
              <w:rPr>
                <w:rFonts w:eastAsia="Times New Roman"/>
                <w:sz w:val="20"/>
                <w:szCs w:val="20"/>
                <w:lang w:eastAsia="ru-RU"/>
              </w:rPr>
              <w:t>Мозелевський Андрій Анатолійович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2589007472</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Відмовити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28.02.2018 </w:t>
            </w:r>
          </w:p>
          <w:p w:rsidR="005C2BB8" w:rsidRPr="00504C5C" w:rsidRDefault="005C2BB8" w:rsidP="00A83DF2">
            <w:pPr>
              <w:jc w:val="center"/>
              <w:rPr>
                <w:sz w:val="20"/>
                <w:szCs w:val="20"/>
              </w:rPr>
            </w:pPr>
            <w:r w:rsidRPr="00504C5C">
              <w:rPr>
                <w:sz w:val="20"/>
                <w:szCs w:val="20"/>
              </w:rPr>
              <w:t>№ 194</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shd w:val="clear" w:color="auto" w:fill="FAFAFA"/>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pStyle w:val="a9"/>
              <w:shd w:val="clear" w:color="auto" w:fill="FAFAFA"/>
              <w:spacing w:before="0" w:beforeAutospacing="0" w:after="0" w:afterAutospacing="0"/>
              <w:rPr>
                <w:sz w:val="20"/>
                <w:szCs w:val="20"/>
              </w:rPr>
            </w:pPr>
            <w:r w:rsidRPr="00504C5C">
              <w:rPr>
                <w:sz w:val="20"/>
                <w:szCs w:val="20"/>
              </w:rPr>
              <w:t>Відмовлено у видачі ліцензії на підставі пункту 1 частини третьої  статті 13 Закону України</w:t>
            </w:r>
          </w:p>
          <w:p w:rsidR="005C2BB8" w:rsidRPr="00504C5C" w:rsidRDefault="005C2BB8" w:rsidP="00A83DF2">
            <w:pPr>
              <w:pStyle w:val="a9"/>
              <w:shd w:val="clear" w:color="auto" w:fill="FAFAFA"/>
              <w:spacing w:before="0" w:beforeAutospacing="0" w:after="0" w:afterAutospacing="0"/>
              <w:rPr>
                <w:sz w:val="20"/>
                <w:szCs w:val="20"/>
              </w:rPr>
            </w:pPr>
            <w:r w:rsidRPr="00504C5C">
              <w:rPr>
                <w:sz w:val="20"/>
                <w:szCs w:val="20"/>
              </w:rPr>
              <w:t>«Про ліцензування видів господарської діяльності».</w:t>
            </w:r>
          </w:p>
          <w:p w:rsidR="005C2BB8" w:rsidRPr="00504C5C" w:rsidRDefault="005C2BB8" w:rsidP="00A83DF2">
            <w:pPr>
              <w:pStyle w:val="a9"/>
              <w:shd w:val="clear" w:color="auto" w:fill="FAFAFA"/>
              <w:spacing w:before="0" w:beforeAutospacing="0" w:after="0" w:afterAutospacing="0"/>
              <w:rPr>
                <w:sz w:val="20"/>
                <w:szCs w:val="20"/>
                <w:lang w:val="uk-UA"/>
              </w:rPr>
            </w:pPr>
            <w:r w:rsidRPr="00504C5C">
              <w:rPr>
                <w:sz w:val="20"/>
                <w:szCs w:val="20"/>
              </w:rPr>
              <w:t>Невідповідність пункту 8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w:t>
            </w:r>
            <w:r w:rsidRPr="00504C5C">
              <w:rPr>
                <w:sz w:val="20"/>
                <w:szCs w:val="20"/>
                <w:lang w:val="uk-UA"/>
              </w:rPr>
              <w:t xml:space="preserve"> </w:t>
            </w:r>
            <w:r w:rsidRPr="00504C5C">
              <w:rPr>
                <w:sz w:val="20"/>
                <w:szCs w:val="20"/>
                <w:lang w:val="uk-UA"/>
              </w:rPr>
              <w:br/>
              <w:t>№ 1186</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pStyle w:val="a9"/>
              <w:shd w:val="clear" w:color="auto" w:fill="FAFAFA"/>
              <w:spacing w:before="0" w:beforeAutospacing="0" w:after="150" w:afterAutospacing="0"/>
              <w:rPr>
                <w:sz w:val="20"/>
                <w:szCs w:val="20"/>
                <w:lang w:val="uk-UA"/>
              </w:rPr>
            </w:pPr>
            <w:r w:rsidRPr="00504C5C">
              <w:rPr>
                <w:sz w:val="20"/>
                <w:szCs w:val="20"/>
                <w:lang w:val="uk-UA"/>
              </w:rPr>
              <w:t>Судновласником не дотримано вимоги Додатку 3 до Порядку визначення мінімального складу екіпажу судна, затвердженого наказом Мінінфраструктури від 10.11.2014 № 575, зареєстрованого в Міністерстві юстиції України 26.11.2014 за № 1507/26284 (із змінами), а саме у складі екіпажу відсутній матрос.</w:t>
            </w:r>
          </w:p>
          <w:p w:rsidR="005C2BB8" w:rsidRPr="00504C5C" w:rsidRDefault="005C2BB8" w:rsidP="00A83DF2">
            <w:pPr>
              <w:pStyle w:val="a9"/>
              <w:shd w:val="clear" w:color="auto" w:fill="FAFAFA"/>
              <w:spacing w:before="0" w:beforeAutospacing="0" w:after="0" w:afterAutospacing="0"/>
              <w:rPr>
                <w:sz w:val="20"/>
                <w:szCs w:val="20"/>
                <w:lang w:val="uk-UA"/>
              </w:rPr>
            </w:pPr>
            <w:r w:rsidRPr="00504C5C">
              <w:rPr>
                <w:sz w:val="20"/>
                <w:szCs w:val="20"/>
                <w:lang w:val="uk-UA"/>
              </w:rPr>
              <w:t>Після усунення причин, що стали підставою для прийняття рішення про відмову у видачі ліцензії, здобувач ліцензії може повторно подати заяву про отримання ліцензії.</w:t>
            </w:r>
          </w:p>
          <w:p w:rsidR="005C2BB8" w:rsidRPr="00504C5C" w:rsidRDefault="005C2BB8" w:rsidP="00A83DF2">
            <w:pPr>
              <w:jc w:val="both"/>
              <w:rPr>
                <w:rFonts w:eastAsia="Times New Roman"/>
                <w:sz w:val="20"/>
                <w:szCs w:val="20"/>
                <w:lang w:eastAsia="ru-RU"/>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t>5</w:t>
            </w:r>
            <w:r w:rsidRPr="00504C5C">
              <w:rPr>
                <w:rFonts w:eastAsia="Times New Roman"/>
                <w:noProof/>
                <w:sz w:val="20"/>
                <w:szCs w:val="20"/>
                <w:lang w:val="ru-RU" w:eastAsia="ru-RU"/>
              </w:rPr>
              <w:drawing>
                <wp:inline distT="0" distB="0" distL="0" distR="0" wp14:anchorId="0D8302EC" wp14:editId="7613DAA4">
                  <wp:extent cx="285750" cy="266700"/>
                  <wp:effectExtent l="19050" t="0" r="0" b="0"/>
                  <wp:docPr id="124" name="Рисунок 3" descr="http://dsbt.gov.ua/sites/default/files/imc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bt.gov.ua/sites/default/files/imce/green.jpg"/>
                          <pic:cNvPicPr>
                            <a:picLocks noChangeAspect="1" noChangeArrowheads="1"/>
                          </pic:cNvPicPr>
                        </pic:nvPicPr>
                        <pic:blipFill>
                          <a:blip r:embed="rId1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20.02.2018 № 6365/0/7-18 </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rFonts w:eastAsia="Times New Roman"/>
                <w:sz w:val="20"/>
                <w:szCs w:val="20"/>
                <w:lang w:eastAsia="ru-RU"/>
              </w:rPr>
            </w:pPr>
            <w:r w:rsidRPr="00A83DF2">
              <w:rPr>
                <w:rFonts w:eastAsia="Times New Roman"/>
                <w:sz w:val="20"/>
                <w:szCs w:val="20"/>
              </w:rPr>
              <w:t xml:space="preserve">Фізична особа - підприємць </w:t>
            </w:r>
            <w:r w:rsidR="005C2BB8" w:rsidRPr="00504C5C">
              <w:rPr>
                <w:rFonts w:eastAsia="Times New Roman"/>
                <w:sz w:val="20"/>
                <w:szCs w:val="20"/>
                <w:lang w:eastAsia="ru-RU"/>
              </w:rPr>
              <w:t xml:space="preserve">Антошина Ірина Олександрівна </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2077420708</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Видати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28.02.2018 </w:t>
            </w:r>
          </w:p>
          <w:p w:rsidR="005C2BB8" w:rsidRPr="00504C5C" w:rsidRDefault="005C2BB8" w:rsidP="00A83DF2">
            <w:pPr>
              <w:jc w:val="center"/>
              <w:rPr>
                <w:sz w:val="20"/>
                <w:szCs w:val="20"/>
              </w:rPr>
            </w:pPr>
            <w:r w:rsidRPr="00504C5C">
              <w:rPr>
                <w:sz w:val="20"/>
                <w:szCs w:val="20"/>
              </w:rPr>
              <w:t>№ 194</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shd w:val="clear" w:color="auto" w:fill="FAFAFA"/>
              </w:rPr>
            </w:pPr>
            <w:r w:rsidRPr="00504C5C">
              <w:rPr>
                <w:sz w:val="20"/>
                <w:szCs w:val="20"/>
                <w:shd w:val="clear" w:color="auto" w:fill="FAFAFA"/>
              </w:rPr>
              <w:t>назва отримувача коштів:</w:t>
            </w:r>
            <w:r w:rsidRPr="00504C5C">
              <w:rPr>
                <w:sz w:val="20"/>
                <w:szCs w:val="20"/>
              </w:rPr>
              <w:t xml:space="preserve"> </w:t>
            </w:r>
            <w:r w:rsidRPr="00504C5C">
              <w:rPr>
                <w:sz w:val="20"/>
                <w:szCs w:val="20"/>
                <w:shd w:val="clear" w:color="auto" w:fill="FAFAFA"/>
              </w:rPr>
              <w:t xml:space="preserve">УК у Бiляїв.р-ні/Біляївс. </w:t>
            </w:r>
          </w:p>
          <w:p w:rsidR="005C2BB8" w:rsidRPr="00504C5C" w:rsidRDefault="005C2BB8" w:rsidP="00A83DF2">
            <w:pPr>
              <w:jc w:val="both"/>
              <w:rPr>
                <w:sz w:val="20"/>
                <w:szCs w:val="20"/>
                <w:shd w:val="clear" w:color="auto" w:fill="FAFAFA"/>
              </w:rPr>
            </w:pPr>
            <w:r w:rsidRPr="00504C5C">
              <w:rPr>
                <w:sz w:val="20"/>
                <w:szCs w:val="20"/>
                <w:shd w:val="clear" w:color="auto" w:fill="FAFAFA"/>
              </w:rPr>
              <w:lastRenderedPageBreak/>
              <w:t>р-н/22011800; код отримувача (ЄДРПОУ): 37913781; номер рахунку: 33218896745111</w:t>
            </w: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val="en-US" w:eastAsia="ru-RU"/>
              </w:rPr>
            </w:pPr>
            <w:r w:rsidRPr="00504C5C">
              <w:rPr>
                <w:rFonts w:eastAsia="Times New Roman"/>
                <w:sz w:val="20"/>
                <w:szCs w:val="20"/>
                <w:lang w:val="en-US" w:eastAsia="ru-RU"/>
              </w:rPr>
              <w:lastRenderedPageBreak/>
              <w:t>6</w:t>
            </w:r>
            <w:r w:rsidRPr="00504C5C">
              <w:rPr>
                <w:rFonts w:eastAsia="Times New Roman"/>
                <w:noProof/>
                <w:sz w:val="20"/>
                <w:szCs w:val="20"/>
                <w:lang w:val="ru-RU" w:eastAsia="ru-RU"/>
              </w:rPr>
              <w:drawing>
                <wp:inline distT="0" distB="0" distL="0" distR="0" wp14:anchorId="72B7CDA5" wp14:editId="10592DC1">
                  <wp:extent cx="285750" cy="266700"/>
                  <wp:effectExtent l="19050" t="0" r="0" b="0"/>
                  <wp:docPr id="125" name="Рисунок 3" descr="http://dsbt.gov.ua/sites/default/files/imc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bt.gov.ua/sites/default/files/imce/green.jpg"/>
                          <pic:cNvPicPr>
                            <a:picLocks noChangeAspect="1" noChangeArrowheads="1"/>
                          </pic:cNvPicPr>
                        </pic:nvPicPr>
                        <pic:blipFill>
                          <a:blip r:embed="rId1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val="en-US" w:eastAsia="ru-RU"/>
              </w:rPr>
            </w:pPr>
            <w:r w:rsidRPr="00504C5C">
              <w:rPr>
                <w:rFonts w:eastAsia="Times New Roman"/>
                <w:sz w:val="20"/>
                <w:szCs w:val="20"/>
                <w:lang w:val="en-US" w:eastAsia="ru-RU"/>
              </w:rPr>
              <w:t>21.02.2018 6596/0/7-18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rFonts w:eastAsia="Times New Roman"/>
                <w:sz w:val="20"/>
                <w:szCs w:val="20"/>
                <w:lang w:eastAsia="ru-RU"/>
              </w:rPr>
            </w:pPr>
            <w:r w:rsidRPr="00A83DF2">
              <w:rPr>
                <w:rFonts w:eastAsia="Times New Roman"/>
                <w:sz w:val="20"/>
                <w:szCs w:val="20"/>
              </w:rPr>
              <w:t xml:space="preserve">Фізична особа - підприємць </w:t>
            </w:r>
            <w:r w:rsidR="005C2BB8" w:rsidRPr="00504C5C">
              <w:rPr>
                <w:rFonts w:eastAsia="Times New Roman"/>
                <w:sz w:val="20"/>
                <w:szCs w:val="20"/>
                <w:lang w:val="en-US" w:eastAsia="ru-RU"/>
              </w:rPr>
              <w:t>C</w:t>
            </w:r>
            <w:r w:rsidR="005C2BB8" w:rsidRPr="00504C5C">
              <w:rPr>
                <w:rFonts w:eastAsia="Times New Roman"/>
                <w:sz w:val="20"/>
                <w:szCs w:val="20"/>
                <w:lang w:eastAsia="ru-RU"/>
              </w:rPr>
              <w:t>усленко Валентин Анатолійович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2105909436</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Видати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05.03.2018 </w:t>
            </w:r>
            <w:r w:rsidR="005C2BB8" w:rsidRPr="00504C5C">
              <w:rPr>
                <w:sz w:val="20"/>
                <w:szCs w:val="20"/>
              </w:rPr>
              <w:br/>
              <w:t xml:space="preserve">№ 222 </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shd w:val="clear" w:color="auto" w:fill="FAFAFA"/>
              </w:rPr>
            </w:pPr>
            <w:r w:rsidRPr="00504C5C">
              <w:rPr>
                <w:sz w:val="20"/>
                <w:szCs w:val="20"/>
                <w:shd w:val="clear" w:color="auto" w:fill="FAFAFA"/>
              </w:rPr>
              <w:t>назва отримувача коштів:</w:t>
            </w:r>
            <w:r w:rsidRPr="00504C5C">
              <w:rPr>
                <w:sz w:val="20"/>
                <w:szCs w:val="20"/>
              </w:rPr>
              <w:t xml:space="preserve"> </w:t>
            </w:r>
            <w:r w:rsidRPr="00504C5C">
              <w:rPr>
                <w:sz w:val="20"/>
                <w:szCs w:val="20"/>
                <w:shd w:val="clear" w:color="auto" w:fill="FAFAFA"/>
              </w:rPr>
              <w:t xml:space="preserve">УК у </w:t>
            </w:r>
          </w:p>
          <w:p w:rsidR="005C2BB8" w:rsidRPr="00504C5C" w:rsidRDefault="005C2BB8" w:rsidP="00A83DF2">
            <w:pPr>
              <w:jc w:val="both"/>
              <w:rPr>
                <w:sz w:val="20"/>
                <w:szCs w:val="20"/>
                <w:shd w:val="clear" w:color="auto" w:fill="FAFAFA"/>
              </w:rPr>
            </w:pPr>
            <w:r w:rsidRPr="00504C5C">
              <w:rPr>
                <w:sz w:val="20"/>
                <w:szCs w:val="20"/>
                <w:shd w:val="clear" w:color="auto" w:fill="FAFAFA"/>
              </w:rPr>
              <w:t>Бiляїв.р-ні/Біляївс. р-н/22011800; код отримувача (ЄДРПОУ): 37913781; номер рахунку: 33218896745111</w:t>
            </w: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t>7</w:t>
            </w:r>
            <w:r w:rsidRPr="00504C5C">
              <w:rPr>
                <w:rFonts w:eastAsia="Times New Roman"/>
                <w:noProof/>
                <w:sz w:val="20"/>
                <w:szCs w:val="20"/>
                <w:lang w:val="ru-RU" w:eastAsia="ru-RU"/>
              </w:rPr>
              <w:drawing>
                <wp:inline distT="0" distB="0" distL="0" distR="0" wp14:anchorId="483CED80" wp14:editId="64701DAA">
                  <wp:extent cx="333375" cy="323850"/>
                  <wp:effectExtent l="19050" t="0" r="9525" b="0"/>
                  <wp:docPr id="126" name="Рисунок 2" descr="http://dsbt.gov.ua/sites/default/files/imc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bt.gov.ua/sites/default/files/imce/red.png"/>
                          <pic:cNvPicPr>
                            <a:picLocks noChangeAspect="1" noChangeArrowheads="1"/>
                          </pic:cNvPicPr>
                        </pic:nvPicPr>
                        <pic:blipFill>
                          <a:blip r:embed="rId1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07.03.2018 8960/0/7-18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Товариство з обмеженою відповідальністю «СОЦІАЛЬНІ ІНІЦІАТИВИ ЗАПОРІЖЖЯ»</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38626382</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Відмовити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ід 21.03.2018</w:t>
            </w:r>
          </w:p>
          <w:p w:rsidR="005C2BB8" w:rsidRPr="00504C5C" w:rsidRDefault="005C2BB8" w:rsidP="00A83DF2">
            <w:pPr>
              <w:jc w:val="center"/>
              <w:rPr>
                <w:sz w:val="20"/>
                <w:szCs w:val="20"/>
              </w:rPr>
            </w:pPr>
            <w:r w:rsidRPr="00504C5C">
              <w:rPr>
                <w:sz w:val="20"/>
                <w:szCs w:val="20"/>
              </w:rPr>
              <w:t>№ 284</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shd w:val="clear" w:color="auto" w:fill="FAFAFA"/>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Відмовлено у видачі ліцензії на підставі пункту 1 частини третьої  статті 13 Закону України</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«Про ліцензування видів господарської діяльності».</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Невідповідність пунктів 5, 8 та 30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 </w:t>
            </w:r>
            <w:r w:rsidRPr="00504C5C">
              <w:rPr>
                <w:rFonts w:eastAsia="Times New Roman"/>
                <w:sz w:val="20"/>
                <w:szCs w:val="20"/>
                <w:lang w:eastAsia="ru-RU"/>
              </w:rPr>
              <w:br/>
              <w:t>№ 1186</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val="ru-RU" w:eastAsia="ru-RU"/>
              </w:rPr>
            </w:pPr>
            <w:r w:rsidRPr="00504C5C">
              <w:rPr>
                <w:rFonts w:eastAsia="Times New Roman"/>
                <w:sz w:val="20"/>
                <w:szCs w:val="20"/>
                <w:lang w:val="ru-RU" w:eastAsia="ru-RU"/>
              </w:rPr>
              <w:t>Згідно наданих</w:t>
            </w:r>
            <w:r w:rsidRPr="00504C5C">
              <w:rPr>
                <w:sz w:val="20"/>
                <w:szCs w:val="20"/>
              </w:rPr>
              <w:t xml:space="preserve"> </w:t>
            </w:r>
            <w:r w:rsidRPr="00504C5C">
              <w:rPr>
                <w:rFonts w:eastAsia="Times New Roman"/>
                <w:sz w:val="20"/>
                <w:szCs w:val="20"/>
                <w:lang w:val="ru-RU" w:eastAsia="ru-RU"/>
              </w:rPr>
              <w:t>товариством з обмеженою відповідальністю «СОЦІАЛЬНІ ІНІЦІАТИВИ ЗАПОРІЖЖЯ» документів символ класу судна</w:t>
            </w:r>
            <w:r w:rsidRPr="00504C5C">
              <w:rPr>
                <w:sz w:val="20"/>
                <w:szCs w:val="20"/>
              </w:rPr>
              <w:t xml:space="preserve"> </w:t>
            </w:r>
            <w:r w:rsidRPr="00504C5C">
              <w:rPr>
                <w:rFonts w:eastAsia="Times New Roman"/>
                <w:sz w:val="20"/>
                <w:szCs w:val="20"/>
                <w:lang w:val="ru-RU" w:eastAsia="ru-RU"/>
              </w:rPr>
              <w:t xml:space="preserve">КМ+П34Т2О(Тур.) не дає можливості здійснювати комерційні перевезення. Відповідно до пункту 2.2.28.3 частини першої правил класифікації та побудови суден, затверджених наказом ДП «Класифікаційне товариство «Регістр судноплавства України» від 30.09.2014 № 222 та частини 13 Правил класифікації та побудови малих суден, затверджених наказ </w:t>
            </w:r>
            <w:r w:rsidRPr="00504C5C">
              <w:rPr>
                <w:rFonts w:eastAsia="Times New Roman"/>
                <w:sz w:val="20"/>
                <w:szCs w:val="20"/>
                <w:lang w:val="ru-RU" w:eastAsia="ru-RU"/>
              </w:rPr>
              <w:br/>
              <w:t xml:space="preserve">ДП «Класифікаційне товариство «Регістр судноплавства України» від 02.04.2015 № 89 для суден  комерційного перевезення пасажирів до основного </w:t>
            </w:r>
            <w:r w:rsidRPr="00504C5C">
              <w:rPr>
                <w:rFonts w:eastAsia="Times New Roman"/>
                <w:sz w:val="20"/>
                <w:szCs w:val="20"/>
                <w:lang w:val="ru-RU" w:eastAsia="ru-RU"/>
              </w:rPr>
              <w:lastRenderedPageBreak/>
              <w:t>символу класу додається знак «К».</w:t>
            </w:r>
          </w:p>
          <w:p w:rsidR="005C2BB8" w:rsidRPr="00504C5C" w:rsidRDefault="005C2BB8" w:rsidP="00A83DF2">
            <w:pPr>
              <w:jc w:val="both"/>
              <w:rPr>
                <w:rFonts w:eastAsia="Times New Roman"/>
                <w:sz w:val="20"/>
                <w:szCs w:val="20"/>
                <w:lang w:val="ru-RU" w:eastAsia="ru-RU"/>
              </w:rPr>
            </w:pP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Відповідно до Порядку визначення мінімального складу екіпажу судна, затвердженого наказом Мінінфраструктури від 10.11.2014 № 575, зареєстрованого в Міністерстві юстиції України 26.11.2014 за </w:t>
            </w:r>
            <w:r w:rsidRPr="00504C5C">
              <w:rPr>
                <w:rFonts w:eastAsia="Times New Roman"/>
                <w:sz w:val="20"/>
                <w:szCs w:val="20"/>
                <w:lang w:eastAsia="ru-RU"/>
              </w:rPr>
              <w:br/>
              <w:t xml:space="preserve">№ 1507/26284 (із змінами внесеними наказом Мінінфраструктури </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від 26.04.2016 № 158 «Про внесення змін до Порядку визначення мінімального складу екіпажу судна», зареєстрованого в Міністерстві юстиції України 24.05.2016 за № 763/28893) </w:t>
            </w:r>
            <w:r w:rsidRPr="00504C5C">
              <w:rPr>
                <w:sz w:val="20"/>
                <w:szCs w:val="20"/>
              </w:rPr>
              <w:t xml:space="preserve"> </w:t>
            </w:r>
            <w:r w:rsidRPr="00504C5C">
              <w:rPr>
                <w:rFonts w:eastAsia="Times New Roman"/>
                <w:sz w:val="20"/>
                <w:szCs w:val="20"/>
                <w:lang w:eastAsia="ru-RU"/>
              </w:rPr>
              <w:t xml:space="preserve">   для малих/маломірних суден, які здійснюють комерційні перевезення необхідність отримати свідоцтво про мінімальний склад екіпажу </w:t>
            </w:r>
          </w:p>
          <w:p w:rsidR="005C2BB8" w:rsidRPr="00504C5C" w:rsidRDefault="005C2BB8" w:rsidP="00A83DF2">
            <w:pPr>
              <w:jc w:val="both"/>
              <w:rPr>
                <w:rFonts w:eastAsia="Times New Roman"/>
                <w:sz w:val="20"/>
                <w:szCs w:val="20"/>
                <w:lang w:eastAsia="ru-RU"/>
              </w:rPr>
            </w:pP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Виходячи з викладеного здобувачу ліцензії необхідно звернутись:</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до ДП «Класифікаційне товариство «Регістр судноплавства України» з метою підтвердження технічної придатності судна в частині  здійснення комерційного перевезення пасажирів;</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 до Укртрансбезпеки з метою отримання свідоцтва про мінімальний склад </w:t>
            </w:r>
            <w:r w:rsidRPr="00504C5C">
              <w:rPr>
                <w:rFonts w:eastAsia="Times New Roman"/>
                <w:sz w:val="20"/>
                <w:szCs w:val="20"/>
                <w:lang w:eastAsia="ru-RU"/>
              </w:rPr>
              <w:lastRenderedPageBreak/>
              <w:t>екіпажу.</w:t>
            </w:r>
          </w:p>
          <w:p w:rsidR="005C2BB8" w:rsidRPr="00504C5C" w:rsidRDefault="005C2BB8" w:rsidP="00A83DF2">
            <w:pPr>
              <w:jc w:val="both"/>
              <w:rPr>
                <w:rFonts w:eastAsia="Times New Roman"/>
                <w:sz w:val="20"/>
                <w:szCs w:val="20"/>
                <w:lang w:eastAsia="ru-RU"/>
              </w:rPr>
            </w:pP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Після усунення причин, що стали підставою для прийняття рішення про відмову у видачі ліцензії, здобувач ліцензії може повторно подати заяву про отримання ліцензії.</w:t>
            </w: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8</w:t>
            </w:r>
            <w:r w:rsidRPr="00504C5C">
              <w:rPr>
                <w:rFonts w:eastAsia="Times New Roman"/>
                <w:noProof/>
                <w:sz w:val="20"/>
                <w:szCs w:val="20"/>
                <w:lang w:val="ru-RU" w:eastAsia="ru-RU"/>
              </w:rPr>
              <w:drawing>
                <wp:inline distT="0" distB="0" distL="0" distR="0" wp14:anchorId="3C2EFE9D" wp14:editId="71EAB08A">
                  <wp:extent cx="285750" cy="285750"/>
                  <wp:effectExtent l="19050" t="0" r="0" b="0"/>
                  <wp:docPr id="127" name="Рисунок 1" descr="http://dsbt.gov.ua/sites/default/files/imce/j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bt.gov.ua/sites/default/files/imce/jellow.jpg"/>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29.03.2018</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12189/0/7-18 </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rFonts w:eastAsia="Times New Roman"/>
                <w:sz w:val="20"/>
                <w:szCs w:val="20"/>
                <w:lang w:eastAsia="ru-RU"/>
              </w:rPr>
            </w:pPr>
            <w:r w:rsidRPr="00A83DF2">
              <w:rPr>
                <w:rFonts w:eastAsia="Times New Roman"/>
                <w:sz w:val="20"/>
                <w:szCs w:val="20"/>
              </w:rPr>
              <w:t xml:space="preserve">Фізична особа - підприємць </w:t>
            </w:r>
            <w:r w:rsidR="005C2BB8" w:rsidRPr="00504C5C">
              <w:rPr>
                <w:sz w:val="20"/>
                <w:szCs w:val="20"/>
              </w:rPr>
              <w:t xml:space="preserve">Климчука Ігоря Вікторовича </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2661007035</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sz w:val="20"/>
                <w:szCs w:val="20"/>
              </w:rPr>
              <w:t>Залишити без розгляду</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ві</w:t>
            </w:r>
            <w:r w:rsidR="005C2BB8" w:rsidRPr="00504C5C">
              <w:rPr>
                <w:sz w:val="20"/>
                <w:szCs w:val="20"/>
              </w:rPr>
              <w:t xml:space="preserve">д 03.04.2018 </w:t>
            </w:r>
            <w:r w:rsidR="005C2BB8" w:rsidRPr="00504C5C">
              <w:rPr>
                <w:sz w:val="20"/>
                <w:szCs w:val="20"/>
              </w:rPr>
              <w:br/>
              <w:t xml:space="preserve">№ 326 </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shd w:val="clear" w:color="auto" w:fill="FAFAFA"/>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Залишити без розгляду відповідно до частини третьої статті 11, абзацу третього пункту 2 частини другої статті 12 Закону України «Про ліцензування видів господарської діяльності» та пунктів 5, 7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w:t>
            </w:r>
            <w:r w:rsidRPr="00504C5C">
              <w:rPr>
                <w:sz w:val="20"/>
                <w:szCs w:val="20"/>
              </w:rPr>
              <w:br/>
              <w:t>від 23.12.2015 № 1186.</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Calibri"/>
                <w:sz w:val="20"/>
                <w:szCs w:val="20"/>
              </w:rPr>
            </w:pPr>
            <w:r w:rsidRPr="00504C5C">
              <w:rPr>
                <w:rFonts w:eastAsia="Calibri"/>
                <w:sz w:val="20"/>
                <w:szCs w:val="20"/>
              </w:rPr>
              <w:t>Опис документів, що додається до заяви про отримання ліцензії на провадження господарської діяльності з перевезення пасажирів, небезпечних вантажів та небезпечних відходів річковим, морським транспортом та відомості про наявність матеріально-технічної бази та спеціалістів, необхідних для провадження господарської діяльності з перевезення пасажирів, небезпечних вантажів та небезпечних відходів річковим, морським транспортом не містять даних, які обов’язково вносяться до них.</w:t>
            </w:r>
          </w:p>
          <w:p w:rsidR="005C2BB8" w:rsidRPr="00504C5C" w:rsidRDefault="005C2BB8" w:rsidP="00A83DF2">
            <w:pPr>
              <w:ind w:firstLine="11"/>
              <w:jc w:val="both"/>
              <w:rPr>
                <w:rFonts w:eastAsia="Calibri"/>
                <w:sz w:val="20"/>
                <w:szCs w:val="20"/>
              </w:rPr>
            </w:pPr>
            <w:r w:rsidRPr="00504C5C">
              <w:rPr>
                <w:rFonts w:eastAsia="Calibri"/>
                <w:sz w:val="20"/>
                <w:szCs w:val="20"/>
              </w:rPr>
              <w:t>Не надано відомостей про наявність матеріально-технічної бази, а саме судна як засобу провадження господарської діяльності з перевезення пасажирів малим/маломірним судном, яке останній має у власності або використовує від свого імені як судновласник.</w:t>
            </w:r>
          </w:p>
          <w:p w:rsidR="005C2BB8" w:rsidRPr="00504C5C" w:rsidRDefault="005C2BB8" w:rsidP="00A83DF2">
            <w:pPr>
              <w:ind w:firstLine="11"/>
              <w:contextualSpacing/>
              <w:jc w:val="both"/>
              <w:rPr>
                <w:rFonts w:eastAsia="Calibri"/>
                <w:sz w:val="20"/>
                <w:szCs w:val="20"/>
              </w:rPr>
            </w:pPr>
            <w:r w:rsidRPr="00504C5C">
              <w:rPr>
                <w:rFonts w:eastAsia="Calibri"/>
                <w:sz w:val="20"/>
                <w:szCs w:val="20"/>
              </w:rPr>
              <w:t xml:space="preserve">Із наданих відомостей вбачається, що судно </w:t>
            </w:r>
            <w:r w:rsidRPr="00504C5C">
              <w:rPr>
                <w:rFonts w:eastAsia="Calibri"/>
                <w:sz w:val="20"/>
                <w:szCs w:val="20"/>
              </w:rPr>
              <w:br/>
              <w:t xml:space="preserve">«ДАП-4163-К» належить на праві власності Климчук </w:t>
            </w:r>
            <w:r w:rsidRPr="00504C5C">
              <w:rPr>
                <w:rFonts w:eastAsia="Calibri"/>
                <w:sz w:val="20"/>
                <w:szCs w:val="20"/>
              </w:rPr>
              <w:lastRenderedPageBreak/>
              <w:t>Ірині Сергіївні.</w:t>
            </w:r>
          </w:p>
          <w:p w:rsidR="005C2BB8" w:rsidRPr="00504C5C" w:rsidRDefault="005C2BB8" w:rsidP="00A83DF2">
            <w:pPr>
              <w:ind w:firstLine="294"/>
              <w:jc w:val="both"/>
              <w:rPr>
                <w:rFonts w:eastAsia="Times New Roman"/>
                <w:sz w:val="20"/>
                <w:szCs w:val="20"/>
                <w:lang w:eastAsia="ru-RU"/>
              </w:rPr>
            </w:pP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Після усунення причин, що стали підставою для прийняття рішення про залишення заяви про отримання ліцензії без розгляду, здобувач ліцензії може повторно подати заяву про отримання ліцензії</w:t>
            </w: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9</w:t>
            </w:r>
            <w:r w:rsidRPr="00504C5C">
              <w:rPr>
                <w:rFonts w:eastAsia="Times New Roman"/>
                <w:noProof/>
                <w:sz w:val="20"/>
                <w:szCs w:val="20"/>
                <w:lang w:val="ru-RU" w:eastAsia="ru-RU"/>
              </w:rPr>
              <w:drawing>
                <wp:inline distT="0" distB="0" distL="0" distR="0" wp14:anchorId="5383805D" wp14:editId="76E04EB7">
                  <wp:extent cx="285750" cy="266700"/>
                  <wp:effectExtent l="19050" t="0" r="0" b="0"/>
                  <wp:docPr id="128" name="Рисунок 3" descr="http://dsbt.gov.ua/sites/default/files/imc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bt.gov.ua/sites/default/files/imce/green.jpg"/>
                          <pic:cNvPicPr>
                            <a:picLocks noChangeAspect="1" noChangeArrowheads="1"/>
                          </pic:cNvPicPr>
                        </pic:nvPicPr>
                        <pic:blipFill>
                          <a:blip r:embed="rId1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04.04.2018</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13462/0/7-18 </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sz w:val="20"/>
                <w:szCs w:val="20"/>
              </w:rPr>
            </w:pPr>
            <w:r w:rsidRPr="00A83DF2">
              <w:rPr>
                <w:rFonts w:eastAsia="Times New Roman"/>
                <w:sz w:val="20"/>
                <w:szCs w:val="20"/>
              </w:rPr>
              <w:t xml:space="preserve">Фізична особа - підприємць </w:t>
            </w:r>
            <w:r w:rsidR="005C2BB8" w:rsidRPr="00504C5C">
              <w:rPr>
                <w:sz w:val="20"/>
                <w:szCs w:val="20"/>
              </w:rPr>
              <w:t>Чебан Тимур Михайлович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2734117818</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Видати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13.04.2018 </w:t>
            </w:r>
            <w:r w:rsidR="005C2BB8" w:rsidRPr="00504C5C">
              <w:rPr>
                <w:sz w:val="20"/>
                <w:szCs w:val="20"/>
              </w:rPr>
              <w:br/>
              <w:t xml:space="preserve">№ 371 </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shd w:val="clear" w:color="auto" w:fill="FAFAFA"/>
              </w:rPr>
            </w:pPr>
            <w:r w:rsidRPr="00504C5C">
              <w:rPr>
                <w:sz w:val="20"/>
                <w:szCs w:val="20"/>
                <w:shd w:val="clear" w:color="auto" w:fill="FAFAFA"/>
              </w:rPr>
              <w:t>УК у Луцькому рн/ Луцький рн/22011800; код отримувача (ЄДРПОУ): 38009654; банк отримувача: ГУДКСУ у Волинській області; код банку (МФО ГУДКСУ): 803014; номер рахунку: 33210896745208)</w:t>
            </w: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ind w:firstLine="294"/>
              <w:jc w:val="both"/>
              <w:rPr>
                <w:rFonts w:eastAsia="Calibri"/>
                <w:sz w:val="20"/>
                <w:szCs w:val="20"/>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t>10</w:t>
            </w:r>
            <w:r w:rsidRPr="00504C5C">
              <w:rPr>
                <w:rFonts w:eastAsia="Times New Roman"/>
                <w:noProof/>
                <w:sz w:val="20"/>
                <w:szCs w:val="20"/>
                <w:lang w:val="ru-RU" w:eastAsia="ru-RU"/>
              </w:rPr>
              <w:drawing>
                <wp:inline distT="0" distB="0" distL="0" distR="0" wp14:anchorId="1638C801" wp14:editId="1B5D9C37">
                  <wp:extent cx="333375" cy="323850"/>
                  <wp:effectExtent l="19050" t="0" r="9525" b="0"/>
                  <wp:docPr id="129" name="Рисунок 2" descr="http://dsbt.gov.ua/sites/default/files/imc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bt.gov.ua/sites/default/files/imce/red.png"/>
                          <pic:cNvPicPr>
                            <a:picLocks noChangeAspect="1" noChangeArrowheads="1"/>
                          </pic:cNvPicPr>
                        </pic:nvPicPr>
                        <pic:blipFill>
                          <a:blip r:embed="rId1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23.04.2018 16350/0/7-18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sz w:val="20"/>
                <w:szCs w:val="20"/>
              </w:rPr>
            </w:pPr>
            <w:r w:rsidRPr="00A83DF2">
              <w:rPr>
                <w:rFonts w:eastAsia="Times New Roman"/>
                <w:sz w:val="20"/>
                <w:szCs w:val="20"/>
              </w:rPr>
              <w:t xml:space="preserve">Фізична особа - підприємць </w:t>
            </w:r>
            <w:r w:rsidR="005C2BB8" w:rsidRPr="00504C5C">
              <w:rPr>
                <w:sz w:val="20"/>
                <w:szCs w:val="20"/>
              </w:rPr>
              <w:t>Колтонюкт Олександр Олександрович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2872020071</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Відмовити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07.05.2018 </w:t>
            </w:r>
            <w:r w:rsidR="005C2BB8" w:rsidRPr="00504C5C">
              <w:rPr>
                <w:sz w:val="20"/>
                <w:szCs w:val="20"/>
              </w:rPr>
              <w:br/>
              <w:t>№ 419</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shd w:val="clear" w:color="auto" w:fill="FAFAFA"/>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Відмовити у видачі ліцензії, керуючись вимогами пункту першого частини третьої статті 13 Закону України «Про ліцензування видів господарської діяльності» та пунктом 30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23.12.2018 № 1186</w:t>
            </w:r>
          </w:p>
          <w:p w:rsidR="005C2BB8" w:rsidRPr="00504C5C" w:rsidRDefault="005C2BB8" w:rsidP="00A83DF2">
            <w:pPr>
              <w:jc w:val="both"/>
              <w:rPr>
                <w:sz w:val="20"/>
                <w:szCs w:val="20"/>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Адреса зазначена в свідоцтві про право власності для прогулянкових суден серії CR № 001133 від 05.06.2017 на судно «ua 0054 BD» та інформації що міститься в Державному судновому реєстрі України зазначена адреса власника судна м. Миколаїв, </w:t>
            </w:r>
          </w:p>
          <w:p w:rsidR="005C2BB8" w:rsidRPr="00504C5C" w:rsidRDefault="005C2BB8" w:rsidP="00A83DF2">
            <w:pPr>
              <w:jc w:val="both"/>
              <w:rPr>
                <w:sz w:val="20"/>
                <w:szCs w:val="20"/>
              </w:rPr>
            </w:pPr>
            <w:r w:rsidRPr="00504C5C">
              <w:rPr>
                <w:sz w:val="20"/>
                <w:szCs w:val="20"/>
              </w:rPr>
              <w:t>вул Степова будинок 5.</w:t>
            </w:r>
          </w:p>
          <w:p w:rsidR="005C2BB8" w:rsidRPr="00504C5C" w:rsidRDefault="005C2BB8" w:rsidP="00A83DF2">
            <w:pPr>
              <w:jc w:val="both"/>
              <w:rPr>
                <w:sz w:val="20"/>
                <w:szCs w:val="20"/>
              </w:rPr>
            </w:pPr>
            <w:r w:rsidRPr="00504C5C">
              <w:rPr>
                <w:sz w:val="20"/>
                <w:szCs w:val="20"/>
              </w:rPr>
              <w:t xml:space="preserve">У поданій суб’єктом господарювання заяві про отримання ліцензії на провадження господарської діяльності з перевезення пасажирів малим/маломірним судном </w:t>
            </w:r>
            <w:r w:rsidRPr="00504C5C">
              <w:rPr>
                <w:sz w:val="20"/>
                <w:szCs w:val="20"/>
              </w:rPr>
              <w:lastRenderedPageBreak/>
              <w:t>та доданих до неї документах зазначено іншу адресу зареєстрованого місця проживання, в тому числі в паспорті серія ЕР № 381816, виданного Центральним ГВ ММУ УМВС України в Миколаївській області від 04.03.2010.</w:t>
            </w:r>
          </w:p>
          <w:p w:rsidR="005C2BB8" w:rsidRPr="00504C5C" w:rsidRDefault="005C2BB8" w:rsidP="00A83DF2">
            <w:pPr>
              <w:jc w:val="both"/>
              <w:rPr>
                <w:sz w:val="20"/>
                <w:szCs w:val="20"/>
              </w:rPr>
            </w:pPr>
            <w:r w:rsidRPr="00504C5C">
              <w:rPr>
                <w:sz w:val="20"/>
                <w:szCs w:val="20"/>
              </w:rPr>
              <w:t xml:space="preserve">Відповідно до вимог частини другої пункту 29 Порядку ведення Державного суднового реєстру України і Суднової книги України, затвердженного постановою Кабінету Міністрів України від 26.09.97 </w:t>
            </w:r>
          </w:p>
          <w:p w:rsidR="005C2BB8" w:rsidRPr="00504C5C" w:rsidRDefault="005C2BB8" w:rsidP="00A83DF2">
            <w:pPr>
              <w:jc w:val="both"/>
              <w:rPr>
                <w:sz w:val="20"/>
                <w:szCs w:val="20"/>
              </w:rPr>
            </w:pPr>
            <w:r w:rsidRPr="00504C5C">
              <w:rPr>
                <w:sz w:val="20"/>
                <w:szCs w:val="20"/>
              </w:rPr>
              <w:t xml:space="preserve">№ 1069 (далі – Порядок) у разі виникнення змін, що викликають необхідність виправлення відомостей, внесених до Державного суднового реєстру, орган державної реєстрації, що видав реєстраційні документи, на підставі письмового погодження Укрморрічінспекції, видає нові документи та вносить відповідні зміни до Державного суднового реєстру України. При цьому документ, що підлягає заміні, здається органу державної реєстрації. </w:t>
            </w:r>
          </w:p>
          <w:p w:rsidR="005C2BB8" w:rsidRPr="00504C5C" w:rsidRDefault="005C2BB8" w:rsidP="00A83DF2">
            <w:pPr>
              <w:jc w:val="both"/>
              <w:rPr>
                <w:sz w:val="20"/>
                <w:szCs w:val="20"/>
              </w:rPr>
            </w:pPr>
            <w:r w:rsidRPr="00504C5C">
              <w:rPr>
                <w:sz w:val="20"/>
                <w:szCs w:val="20"/>
              </w:rPr>
              <w:t>Враховуючи викладене, власнику судна «ua 0054 BD» необхідно привести у відповідність суднові реєстраційні документи відповідно до вимог Порядку.</w:t>
            </w:r>
          </w:p>
          <w:p w:rsidR="005C2BB8" w:rsidRPr="00504C5C" w:rsidRDefault="005C2BB8" w:rsidP="00A83DF2">
            <w:pPr>
              <w:ind w:firstLine="11"/>
              <w:jc w:val="both"/>
              <w:rPr>
                <w:rFonts w:eastAsia="Calibri"/>
                <w:sz w:val="20"/>
                <w:szCs w:val="20"/>
              </w:rPr>
            </w:pPr>
            <w:r w:rsidRPr="00504C5C">
              <w:rPr>
                <w:rFonts w:eastAsia="Calibri"/>
                <w:sz w:val="20"/>
                <w:szCs w:val="20"/>
              </w:rPr>
              <w:lastRenderedPageBreak/>
              <w:t>Після усунення причин, що стали підставою для прийняття рішення про відмову у видачі ліцензії, здобувач ліцензії може повторно подати заяву про отримання ліцензії.</w:t>
            </w: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11</w:t>
            </w:r>
            <w:r w:rsidRPr="00504C5C">
              <w:rPr>
                <w:rFonts w:eastAsia="Times New Roman"/>
                <w:noProof/>
                <w:sz w:val="20"/>
                <w:szCs w:val="20"/>
                <w:lang w:val="ru-RU" w:eastAsia="ru-RU"/>
              </w:rPr>
              <w:drawing>
                <wp:inline distT="0" distB="0" distL="0" distR="0" wp14:anchorId="713EB940" wp14:editId="0E55D333">
                  <wp:extent cx="333375" cy="323850"/>
                  <wp:effectExtent l="19050" t="0" r="9525" b="0"/>
                  <wp:docPr id="130" name="Рисунок 2" descr="http://dsbt.gov.ua/sites/default/files/imc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bt.gov.ua/sites/default/files/imce/red.png"/>
                          <pic:cNvPicPr>
                            <a:picLocks noChangeAspect="1" noChangeArrowheads="1"/>
                          </pic:cNvPicPr>
                        </pic:nvPicPr>
                        <pic:blipFill>
                          <a:blip r:embed="rId1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02.05.2018 18038/0/7-18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sz w:val="20"/>
                <w:szCs w:val="20"/>
              </w:rPr>
            </w:pPr>
            <w:r w:rsidRPr="00A83DF2">
              <w:rPr>
                <w:rFonts w:eastAsia="Times New Roman"/>
                <w:sz w:val="20"/>
                <w:szCs w:val="20"/>
              </w:rPr>
              <w:t xml:space="preserve">Фізична особа - підприємць </w:t>
            </w:r>
            <w:r w:rsidR="005C2BB8" w:rsidRPr="00504C5C">
              <w:rPr>
                <w:sz w:val="20"/>
                <w:szCs w:val="20"/>
              </w:rPr>
              <w:t>Лісєєв Станіслав Олександрович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3370205354</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Відмовити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07.05.2018 </w:t>
            </w:r>
          </w:p>
          <w:p w:rsidR="005C2BB8" w:rsidRPr="00504C5C" w:rsidRDefault="005C2BB8" w:rsidP="00A83DF2">
            <w:pPr>
              <w:jc w:val="center"/>
              <w:rPr>
                <w:sz w:val="20"/>
                <w:szCs w:val="20"/>
              </w:rPr>
            </w:pPr>
            <w:r w:rsidRPr="00504C5C">
              <w:rPr>
                <w:sz w:val="20"/>
                <w:szCs w:val="20"/>
              </w:rPr>
              <w:t>№ 419</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shd w:val="clear" w:color="auto" w:fill="FAFAFA"/>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Відмовити у видачі ліцензії, керуючись вимогами пункту першого частини третьої статті 13 Закону України «Про ліцензування видів господарської діяльності» та пунктів 8 та 30 Ліцензійних умов провадження господарської діяльності з перевезення пасжирів, небезпечних вантажів та небезпечних відходів річковим, морським транспортом, затверджених постановою Кабінету Міністрів України від 23.12.2018 № 1186. </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Згідно з відомостями про наявність матеріально-технічної бази та спеціалістів, необхідних для провадження господарської діяльності з перевезення пасажирів, небезпечних вантажів та небезпечних відходів річковим, морським транспортом, та документів які додаються до заяви про видачу ліцензії, наданих фізичною-особою підприємцем Лісєєвим Станіславом Олександровичем, клас судна (КМ)+П4Т20 глс/прог., не дає права здійснювати комерційні перевезення, оскільки відповідно до 2.2.28.3 частини першої правил класифікації та побудови суден, затверджених наказом ДП «Класифікаційне товариство «Регістр судноплавства України» від 30.09.2014 № 222 та частини </w:t>
            </w:r>
          </w:p>
          <w:p w:rsidR="005C2BB8" w:rsidRPr="00504C5C" w:rsidRDefault="005C2BB8" w:rsidP="00A83DF2">
            <w:pPr>
              <w:jc w:val="both"/>
              <w:rPr>
                <w:sz w:val="20"/>
                <w:szCs w:val="20"/>
              </w:rPr>
            </w:pPr>
            <w:r w:rsidRPr="00504C5C">
              <w:rPr>
                <w:sz w:val="20"/>
                <w:szCs w:val="20"/>
              </w:rPr>
              <w:t xml:space="preserve">13 Правил класифікації та побудови малих суден, затверджених наказом </w:t>
            </w:r>
          </w:p>
          <w:p w:rsidR="005C2BB8" w:rsidRPr="00504C5C" w:rsidRDefault="005C2BB8" w:rsidP="00A83DF2">
            <w:pPr>
              <w:jc w:val="both"/>
              <w:rPr>
                <w:sz w:val="20"/>
                <w:szCs w:val="20"/>
              </w:rPr>
            </w:pPr>
            <w:r w:rsidRPr="00504C5C">
              <w:rPr>
                <w:sz w:val="20"/>
                <w:szCs w:val="20"/>
              </w:rPr>
              <w:t xml:space="preserve">ДП «Класифікаційне товариство «Регістр судноплавства України» </w:t>
            </w:r>
          </w:p>
          <w:p w:rsidR="005C2BB8" w:rsidRPr="00504C5C" w:rsidRDefault="005C2BB8" w:rsidP="00A83DF2">
            <w:pPr>
              <w:jc w:val="both"/>
              <w:rPr>
                <w:sz w:val="20"/>
                <w:szCs w:val="20"/>
              </w:rPr>
            </w:pPr>
            <w:r w:rsidRPr="00504C5C">
              <w:rPr>
                <w:sz w:val="20"/>
                <w:szCs w:val="20"/>
              </w:rPr>
              <w:t xml:space="preserve">від 02.04.2015 № 89 для суден комерційного </w:t>
            </w:r>
            <w:r w:rsidRPr="00504C5C">
              <w:rPr>
                <w:sz w:val="20"/>
                <w:szCs w:val="20"/>
              </w:rPr>
              <w:lastRenderedPageBreak/>
              <w:t xml:space="preserve">перевезення пасажирів до основного символу класу додається знак «К». </w:t>
            </w:r>
          </w:p>
          <w:p w:rsidR="005C2BB8" w:rsidRPr="00504C5C" w:rsidRDefault="005C2BB8" w:rsidP="00A83DF2">
            <w:pPr>
              <w:ind w:firstLine="11"/>
              <w:jc w:val="both"/>
              <w:rPr>
                <w:sz w:val="20"/>
                <w:szCs w:val="20"/>
              </w:rPr>
            </w:pPr>
            <w:r w:rsidRPr="00504C5C">
              <w:rPr>
                <w:sz w:val="20"/>
                <w:szCs w:val="20"/>
              </w:rPr>
              <w:t>Також, відповідно до Додатку 3 до Порядку визначення мінімального складу екіпажу судна, затвердженого наказом Мінінфраструктури від 10.11.2014 № 575, зареєстрованого в Міністерстві юстиції України 26.11.2014 за № 1507/26284 (із змінами внесеними наказом Мінінфраструктури від 26.04.2016 № 158 «Про внесення змін до Порядку визначення мінімального складу екіпажу судна», зареєстрованого в Міністерстві юстиції України 24.05.2016 за № 763/28893) малі/маломірні судна, які здійснюють комерційні перевезення до 12 пасажирів суднами довжиною від 8 м до 18 м повинні мати в складі членів екіпажу судна судноводія та матроса.</w:t>
            </w:r>
          </w:p>
          <w:p w:rsidR="005C2BB8" w:rsidRPr="00504C5C" w:rsidRDefault="005C2BB8" w:rsidP="00A83DF2">
            <w:pPr>
              <w:ind w:firstLine="294"/>
              <w:jc w:val="both"/>
              <w:rPr>
                <w:sz w:val="10"/>
                <w:szCs w:val="10"/>
              </w:rPr>
            </w:pPr>
          </w:p>
          <w:p w:rsidR="005C2BB8" w:rsidRPr="00504C5C" w:rsidRDefault="005C2BB8" w:rsidP="00A83DF2">
            <w:pPr>
              <w:ind w:firstLine="11"/>
              <w:jc w:val="both"/>
              <w:rPr>
                <w:rFonts w:eastAsia="Calibri"/>
                <w:sz w:val="20"/>
                <w:szCs w:val="20"/>
              </w:rPr>
            </w:pPr>
            <w:r w:rsidRPr="00504C5C">
              <w:rPr>
                <w:rFonts w:eastAsia="Calibri"/>
                <w:sz w:val="20"/>
                <w:szCs w:val="20"/>
              </w:rPr>
              <w:t>Після усунення причин, що стали підставою для прийняття рішення про відмову у видачі ліцензії, здобувач ліцензії може повторно подати заяву про отримання ліцензії.</w:t>
            </w: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12</w:t>
            </w:r>
            <w:r w:rsidRPr="00504C5C">
              <w:rPr>
                <w:rFonts w:eastAsia="Times New Roman"/>
                <w:noProof/>
                <w:sz w:val="20"/>
                <w:szCs w:val="20"/>
                <w:lang w:val="ru-RU" w:eastAsia="ru-RU"/>
              </w:rPr>
              <w:drawing>
                <wp:inline distT="0" distB="0" distL="0" distR="0" wp14:anchorId="0D940440" wp14:editId="0273D1FD">
                  <wp:extent cx="285750" cy="285750"/>
                  <wp:effectExtent l="19050" t="0" r="0" b="0"/>
                  <wp:docPr id="131" name="Рисунок 1" descr="http://dsbt.gov.ua/sites/default/files/imce/j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bt.gov.ua/sites/default/files/imce/jellow.jpg"/>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05.05.2018 18855/0/7-18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sz w:val="20"/>
                <w:szCs w:val="20"/>
              </w:rPr>
            </w:pPr>
            <w:r w:rsidRPr="00A83DF2">
              <w:rPr>
                <w:rFonts w:eastAsia="Times New Roman"/>
                <w:sz w:val="20"/>
                <w:szCs w:val="20"/>
              </w:rPr>
              <w:t xml:space="preserve">Фізична особа - підприємць </w:t>
            </w:r>
            <w:r w:rsidR="005C2BB8" w:rsidRPr="00504C5C">
              <w:rPr>
                <w:sz w:val="20"/>
                <w:szCs w:val="20"/>
              </w:rPr>
              <w:t xml:space="preserve">Копачинський Віталій </w:t>
            </w:r>
            <w:r w:rsidR="005C2BB8" w:rsidRPr="00504C5C">
              <w:rPr>
                <w:sz w:val="20"/>
                <w:szCs w:val="20"/>
              </w:rPr>
              <w:lastRenderedPageBreak/>
              <w:t>Олександрович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lastRenderedPageBreak/>
              <w:t>3235210694</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Залишити без розгляду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07.05.2018 </w:t>
            </w:r>
          </w:p>
          <w:p w:rsidR="005C2BB8" w:rsidRPr="00504C5C" w:rsidRDefault="005C2BB8" w:rsidP="00A83DF2">
            <w:pPr>
              <w:jc w:val="center"/>
              <w:rPr>
                <w:sz w:val="20"/>
                <w:szCs w:val="20"/>
              </w:rPr>
            </w:pPr>
            <w:r w:rsidRPr="00504C5C">
              <w:rPr>
                <w:sz w:val="20"/>
                <w:szCs w:val="20"/>
              </w:rPr>
              <w:t>№ 419</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shd w:val="clear" w:color="auto" w:fill="FAFAFA"/>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Залишити без розгляду, керуючись вимогами пункту 2 частини другої статті 12 Закону України «Про </w:t>
            </w:r>
            <w:r w:rsidRPr="00504C5C">
              <w:rPr>
                <w:sz w:val="20"/>
                <w:szCs w:val="20"/>
              </w:rPr>
              <w:lastRenderedPageBreak/>
              <w:t>ліцензування видів господарської діяльності» .</w:t>
            </w:r>
          </w:p>
          <w:p w:rsidR="005C2BB8" w:rsidRPr="00504C5C" w:rsidRDefault="005C2BB8" w:rsidP="00A83DF2">
            <w:pPr>
              <w:jc w:val="both"/>
              <w:rPr>
                <w:sz w:val="20"/>
                <w:szCs w:val="20"/>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lastRenderedPageBreak/>
              <w:t xml:space="preserve">Довіреность від 26.04.2018 додана до заяви не дає права підписувати заяву та документи для одержання </w:t>
            </w:r>
            <w:r w:rsidRPr="00504C5C">
              <w:rPr>
                <w:sz w:val="20"/>
                <w:szCs w:val="20"/>
              </w:rPr>
              <w:lastRenderedPageBreak/>
              <w:t>ліцензії на провадження господарської діяльності з перевезення пасажирів малим/маломірним судном від імені здобувача ліцензії – Копачинського Віталія Олександровича.</w:t>
            </w:r>
          </w:p>
          <w:p w:rsidR="005C2BB8" w:rsidRPr="00504C5C" w:rsidRDefault="005C2BB8" w:rsidP="00A83DF2">
            <w:pPr>
              <w:jc w:val="both"/>
              <w:rPr>
                <w:sz w:val="10"/>
                <w:szCs w:val="10"/>
              </w:rPr>
            </w:pPr>
          </w:p>
          <w:p w:rsidR="005C2BB8" w:rsidRPr="00504C5C" w:rsidRDefault="005C2BB8" w:rsidP="00A83DF2">
            <w:pPr>
              <w:jc w:val="both"/>
              <w:rPr>
                <w:sz w:val="20"/>
                <w:szCs w:val="20"/>
              </w:rPr>
            </w:pPr>
            <w:r w:rsidRPr="00504C5C">
              <w:rPr>
                <w:sz w:val="20"/>
                <w:szCs w:val="20"/>
              </w:rPr>
              <w:t>Після усунення причин, що стали підставою для прийняття рішення про залишення заяви про отримання ліцензії без розгляду, здобувач ліцензії може повторно подати заяву про отримання ліцензії</w:t>
            </w: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13</w:t>
            </w:r>
            <w:r w:rsidRPr="00504C5C">
              <w:rPr>
                <w:rFonts w:eastAsia="Times New Roman"/>
                <w:noProof/>
                <w:sz w:val="20"/>
                <w:szCs w:val="20"/>
                <w:lang w:val="ru-RU" w:eastAsia="ru-RU"/>
              </w:rPr>
              <w:drawing>
                <wp:inline distT="0" distB="0" distL="0" distR="0" wp14:anchorId="304B7602" wp14:editId="59FAECD0">
                  <wp:extent cx="285750" cy="266700"/>
                  <wp:effectExtent l="19050" t="0" r="0" b="0"/>
                  <wp:docPr id="132" name="Рисунок 3" descr="http://dsbt.gov.ua/sites/default/files/imc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bt.gov.ua/sites/default/files/imce/green.jpg"/>
                          <pic:cNvPicPr>
                            <a:picLocks noChangeAspect="1" noChangeArrowheads="1"/>
                          </pic:cNvPicPr>
                        </pic:nvPicPr>
                        <pic:blipFill>
                          <a:blip r:embed="rId1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08.05.2018</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19474/0/7-18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sz w:val="20"/>
                <w:szCs w:val="20"/>
              </w:rPr>
            </w:pPr>
            <w:r w:rsidRPr="00A83DF2">
              <w:rPr>
                <w:rFonts w:eastAsia="Times New Roman"/>
                <w:sz w:val="20"/>
                <w:szCs w:val="20"/>
              </w:rPr>
              <w:t xml:space="preserve">Фізична особа - підприємць </w:t>
            </w:r>
            <w:r w:rsidR="005C2BB8" w:rsidRPr="00504C5C">
              <w:rPr>
                <w:sz w:val="20"/>
                <w:szCs w:val="20"/>
              </w:rPr>
              <w:t>Копачинський Віталій Олександрович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3235210694</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Видати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08.05.2018 </w:t>
            </w:r>
            <w:r w:rsidR="005C2BB8" w:rsidRPr="00504C5C">
              <w:rPr>
                <w:sz w:val="20"/>
                <w:szCs w:val="20"/>
              </w:rPr>
              <w:br/>
              <w:t>№ 422</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shd w:val="clear" w:color="auto" w:fill="FAFAFA"/>
              </w:rPr>
            </w:pPr>
            <w:r w:rsidRPr="00504C5C">
              <w:rPr>
                <w:rFonts w:eastAsia="Times New Roman"/>
                <w:sz w:val="20"/>
                <w:szCs w:val="20"/>
                <w:lang w:eastAsia="ru-RU"/>
              </w:rPr>
              <w:t>Назва отримувача коштів: УК у м Херсоні /м Херсон/22011800; код отримувача (ЄДРПОУ): 37959779; банк отримувача (ГУДКСУ): ГУДКСУ у Херсонській області; код банку (МФО ГУДКСУ): 852010; номер рахунку: 33218896745002; код класифікації доходів бюджету: 22011800</w:t>
            </w: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t>14</w:t>
            </w:r>
            <w:r w:rsidRPr="00504C5C">
              <w:rPr>
                <w:rFonts w:eastAsia="Times New Roman"/>
                <w:noProof/>
                <w:sz w:val="20"/>
                <w:szCs w:val="20"/>
                <w:lang w:val="ru-RU" w:eastAsia="ru-RU"/>
              </w:rPr>
              <w:drawing>
                <wp:inline distT="0" distB="0" distL="0" distR="0" wp14:anchorId="0A5BE05A" wp14:editId="01BA88AF">
                  <wp:extent cx="333375" cy="323850"/>
                  <wp:effectExtent l="19050" t="0" r="9525" b="0"/>
                  <wp:docPr id="133" name="Рисунок 2" descr="http://dsbt.gov.ua/sites/default/files/imc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bt.gov.ua/sites/default/files/imce/red.png"/>
                          <pic:cNvPicPr>
                            <a:picLocks noChangeAspect="1" noChangeArrowheads="1"/>
                          </pic:cNvPicPr>
                        </pic:nvPicPr>
                        <pic:blipFill>
                          <a:blip r:embed="rId1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05.05.2018</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18789/0/7-18</w:t>
            </w:r>
          </w:p>
          <w:p w:rsidR="005C2BB8" w:rsidRPr="00504C5C" w:rsidRDefault="005C2BB8" w:rsidP="00A83DF2">
            <w:pPr>
              <w:jc w:val="both"/>
              <w:rPr>
                <w:rFonts w:eastAsia="Times New Roman"/>
                <w:sz w:val="20"/>
                <w:szCs w:val="20"/>
                <w:lang w:eastAsia="ru-RU"/>
              </w:rPr>
            </w:pP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sz w:val="20"/>
                <w:szCs w:val="20"/>
              </w:rPr>
            </w:pPr>
            <w:r w:rsidRPr="00A83DF2">
              <w:rPr>
                <w:rFonts w:eastAsia="Times New Roman"/>
                <w:sz w:val="20"/>
                <w:szCs w:val="20"/>
              </w:rPr>
              <w:t xml:space="preserve">Фізична особа - підприємць </w:t>
            </w:r>
            <w:r w:rsidR="005C2BB8" w:rsidRPr="00504C5C">
              <w:rPr>
                <w:sz w:val="20"/>
                <w:szCs w:val="20"/>
              </w:rPr>
              <w:t xml:space="preserve">Ворона Юрій Андрійович </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3082511119</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Відмовиит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17.05.2018 </w:t>
            </w:r>
            <w:r w:rsidR="005C2BB8" w:rsidRPr="00504C5C">
              <w:rPr>
                <w:sz w:val="20"/>
                <w:szCs w:val="20"/>
              </w:rPr>
              <w:br/>
              <w:t>№ 456</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Відмовити у видачі ліцензії, керуючись вимогами пункту першого частини третьої статті 13 Закону України «Про ліцензування видів господарської діяльності» та пунктів 8 та 30 Ліцензійних </w:t>
            </w:r>
            <w:r w:rsidRPr="00504C5C">
              <w:rPr>
                <w:sz w:val="20"/>
                <w:szCs w:val="20"/>
              </w:rPr>
              <w:lastRenderedPageBreak/>
              <w:t>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 № 1186 (далі – Ліцензійні умови).</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ind w:firstLine="11"/>
              <w:jc w:val="both"/>
              <w:rPr>
                <w:sz w:val="20"/>
                <w:szCs w:val="20"/>
              </w:rPr>
            </w:pPr>
            <w:r w:rsidRPr="00504C5C">
              <w:rPr>
                <w:sz w:val="20"/>
                <w:szCs w:val="20"/>
              </w:rPr>
              <w:lastRenderedPageBreak/>
              <w:t xml:space="preserve">Ворона Юрієм Андрійовичем не надано відомостей про наявність у нього як суб’єкта підприємницької діяльності матеріально-технічної бази, а саме судна «Сігма» як засобу </w:t>
            </w:r>
            <w:r w:rsidRPr="00504C5C">
              <w:rPr>
                <w:sz w:val="20"/>
                <w:szCs w:val="20"/>
              </w:rPr>
              <w:lastRenderedPageBreak/>
              <w:t>провадження господарської діяльності з перевезення пасажирів малим/маломірним судном, яке останній має у власності або використовує від свого імені як судновласник.</w:t>
            </w:r>
          </w:p>
          <w:p w:rsidR="005C2BB8" w:rsidRPr="00504C5C" w:rsidRDefault="005C2BB8" w:rsidP="00A83DF2">
            <w:pPr>
              <w:ind w:firstLine="11"/>
              <w:jc w:val="both"/>
              <w:rPr>
                <w:sz w:val="20"/>
                <w:szCs w:val="20"/>
              </w:rPr>
            </w:pPr>
            <w:r w:rsidRPr="00504C5C">
              <w:rPr>
                <w:sz w:val="20"/>
                <w:szCs w:val="20"/>
              </w:rPr>
              <w:t>Із наданих відомостей вбачається, що судно «Сігма» належить на праві власності Орліковій Т.А.</w:t>
            </w:r>
          </w:p>
          <w:p w:rsidR="005C2BB8" w:rsidRPr="00504C5C" w:rsidRDefault="005C2BB8" w:rsidP="00A83DF2">
            <w:pPr>
              <w:ind w:firstLine="11"/>
              <w:jc w:val="both"/>
              <w:rPr>
                <w:sz w:val="20"/>
                <w:szCs w:val="20"/>
              </w:rPr>
            </w:pPr>
            <w:r w:rsidRPr="00504C5C">
              <w:rPr>
                <w:sz w:val="20"/>
                <w:szCs w:val="20"/>
              </w:rPr>
              <w:t>Також, згідно з відомостями про наявність матеріально-технічної бази та спеціалістів, необхідних для провадження господарської діяльності з перевезення пасажирів, небезпечних вантажів та небезпечних відходів річковим, морським транспортом, та документів які додаються до заяви про видачу ліцензії, наданих фізичною-особою підприємцем Вороною Юрієм Андрійовичем, щодо судна «Сігма» зазначено тип судна, як катер прогулянковий з присвоєнням класу судна: + Р 0,8.</w:t>
            </w:r>
          </w:p>
          <w:p w:rsidR="005C2BB8" w:rsidRPr="00504C5C" w:rsidRDefault="005C2BB8" w:rsidP="00A83DF2">
            <w:pPr>
              <w:ind w:firstLine="11"/>
              <w:jc w:val="both"/>
              <w:rPr>
                <w:sz w:val="20"/>
                <w:szCs w:val="20"/>
              </w:rPr>
            </w:pPr>
            <w:r w:rsidRPr="00504C5C">
              <w:rPr>
                <w:sz w:val="20"/>
                <w:szCs w:val="20"/>
              </w:rPr>
              <w:t>Згідно з Правилами класифікації та побудови суден Регістра судноплавства України для морських суден та суден внутрішнього плавання «прогулянкове судно – це судно, що використовується на некомерційній основі з метою відпочинку на воді і має на борту не більше 12 чоловік».</w:t>
            </w:r>
          </w:p>
          <w:p w:rsidR="005C2BB8" w:rsidRPr="00504C5C" w:rsidRDefault="005C2BB8" w:rsidP="00A83DF2">
            <w:pPr>
              <w:ind w:firstLine="11"/>
              <w:jc w:val="both"/>
              <w:rPr>
                <w:sz w:val="20"/>
                <w:szCs w:val="20"/>
              </w:rPr>
            </w:pPr>
            <w:r w:rsidRPr="00504C5C">
              <w:rPr>
                <w:sz w:val="20"/>
                <w:szCs w:val="20"/>
              </w:rPr>
              <w:lastRenderedPageBreak/>
              <w:t>Таким чином, прогулянкове судно внутрішнього плавання (клас +Р 0,8) не призначено для комерційних перевезень пасажирів.</w:t>
            </w:r>
          </w:p>
          <w:p w:rsidR="005C2BB8" w:rsidRPr="00504C5C" w:rsidRDefault="005C2BB8" w:rsidP="00A83DF2">
            <w:pPr>
              <w:ind w:firstLine="11"/>
              <w:jc w:val="both"/>
              <w:rPr>
                <w:sz w:val="20"/>
                <w:szCs w:val="20"/>
              </w:rPr>
            </w:pPr>
            <w:r w:rsidRPr="00504C5C">
              <w:rPr>
                <w:sz w:val="20"/>
                <w:szCs w:val="20"/>
              </w:rPr>
              <w:t>Беручи до уваги викладене, власнику судна «Сігма», необхідно звернутися до ДП «Класифікаційне товаристо «Регістр судноплавства України» з метою зміни типу/класу судна.</w:t>
            </w:r>
          </w:p>
          <w:p w:rsidR="005C2BB8" w:rsidRPr="00504C5C" w:rsidRDefault="005C2BB8" w:rsidP="00A83DF2">
            <w:pPr>
              <w:ind w:firstLine="11"/>
              <w:jc w:val="both"/>
              <w:rPr>
                <w:sz w:val="10"/>
                <w:szCs w:val="10"/>
              </w:rPr>
            </w:pPr>
          </w:p>
          <w:p w:rsidR="005C2BB8" w:rsidRPr="00504C5C" w:rsidRDefault="005C2BB8" w:rsidP="00A83DF2">
            <w:pPr>
              <w:ind w:firstLine="11"/>
              <w:jc w:val="both"/>
              <w:rPr>
                <w:sz w:val="20"/>
                <w:szCs w:val="20"/>
              </w:rPr>
            </w:pPr>
            <w:r w:rsidRPr="00504C5C">
              <w:rPr>
                <w:sz w:val="20"/>
                <w:szCs w:val="20"/>
              </w:rPr>
              <w:t>Враховуючи викладене, необхідно надати підтверджуючі документи щодо можливості використання судна «Сігма» від імені Ворона Юрія Андрійовича, як судновласника.</w:t>
            </w:r>
          </w:p>
          <w:p w:rsidR="005C2BB8" w:rsidRPr="00504C5C" w:rsidRDefault="005C2BB8" w:rsidP="00A83DF2">
            <w:pPr>
              <w:ind w:firstLine="11"/>
              <w:jc w:val="both"/>
              <w:rPr>
                <w:sz w:val="10"/>
                <w:szCs w:val="10"/>
              </w:rPr>
            </w:pPr>
          </w:p>
          <w:p w:rsidR="005C2BB8" w:rsidRPr="00504C5C" w:rsidRDefault="005C2BB8" w:rsidP="00A83DF2">
            <w:pPr>
              <w:ind w:firstLine="11"/>
              <w:jc w:val="both"/>
              <w:rPr>
                <w:sz w:val="20"/>
                <w:szCs w:val="20"/>
              </w:rPr>
            </w:pPr>
            <w:r w:rsidRPr="00504C5C">
              <w:rPr>
                <w:sz w:val="20"/>
                <w:szCs w:val="20"/>
              </w:rPr>
              <w:t>Після усунення причин, що стали підставою для прийняття рішення про відмову у видачі ліцензії, здобувач ліцензії може повторно подати заяву про отримання ліцензії</w:t>
            </w: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15</w:t>
            </w:r>
            <w:r w:rsidRPr="00504C5C">
              <w:rPr>
                <w:rFonts w:eastAsia="Times New Roman"/>
                <w:noProof/>
                <w:sz w:val="20"/>
                <w:szCs w:val="20"/>
                <w:lang w:val="ru-RU" w:eastAsia="ru-RU"/>
              </w:rPr>
              <w:drawing>
                <wp:inline distT="0" distB="0" distL="0" distR="0" wp14:anchorId="6C1A4696" wp14:editId="4712DE5B">
                  <wp:extent cx="333375" cy="323850"/>
                  <wp:effectExtent l="19050" t="0" r="9525" b="0"/>
                  <wp:docPr id="134" name="Рисунок 2" descr="http://dsbt.gov.ua/sites/default/files/imc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bt.gov.ua/sites/default/files/imce/red.png"/>
                          <pic:cNvPicPr>
                            <a:picLocks noChangeAspect="1" noChangeArrowheads="1"/>
                          </pic:cNvPicPr>
                        </pic:nvPicPr>
                        <pic:blipFill>
                          <a:blip r:embed="rId1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17.05.2018</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21002/0/7-18 </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sz w:val="20"/>
                <w:szCs w:val="20"/>
              </w:rPr>
            </w:pPr>
            <w:r w:rsidRPr="00A83DF2">
              <w:rPr>
                <w:rFonts w:eastAsia="Times New Roman"/>
                <w:sz w:val="20"/>
                <w:szCs w:val="20"/>
              </w:rPr>
              <w:t xml:space="preserve">Фізична особа - підприємць </w:t>
            </w:r>
            <w:r w:rsidR="005C2BB8" w:rsidRPr="00504C5C">
              <w:rPr>
                <w:sz w:val="20"/>
                <w:szCs w:val="20"/>
              </w:rPr>
              <w:t xml:space="preserve">Якусевич Олена Миколаївна </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sz w:val="20"/>
                <w:szCs w:val="20"/>
              </w:rPr>
              <w:t>2768316168</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Відмовити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ід 23.05.2018</w:t>
            </w:r>
          </w:p>
          <w:p w:rsidR="005C2BB8" w:rsidRPr="00504C5C" w:rsidRDefault="005C2BB8" w:rsidP="00A83DF2">
            <w:pPr>
              <w:jc w:val="center"/>
              <w:rPr>
                <w:sz w:val="20"/>
                <w:szCs w:val="20"/>
              </w:rPr>
            </w:pPr>
            <w:r w:rsidRPr="00504C5C">
              <w:rPr>
                <w:sz w:val="20"/>
                <w:szCs w:val="20"/>
              </w:rPr>
              <w:t>№ 471</w:t>
            </w:r>
          </w:p>
          <w:p w:rsidR="005C2BB8" w:rsidRPr="00504C5C" w:rsidRDefault="005C2BB8" w:rsidP="00A83DF2">
            <w:pPr>
              <w:jc w:val="center"/>
              <w:rPr>
                <w:sz w:val="20"/>
                <w:szCs w:val="20"/>
              </w:rPr>
            </w:pP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Відмовити у видачі ліцензії, керуючись вимогами пункту першого частини третьої статті 13 Закону України «Про ліцензування видів господарської діяльності» та пунктом 30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w:t>
            </w:r>
            <w:r w:rsidRPr="00504C5C">
              <w:rPr>
                <w:sz w:val="20"/>
                <w:szCs w:val="20"/>
              </w:rPr>
              <w:lastRenderedPageBreak/>
              <w:t xml:space="preserve">23.12.2015 № 1186 </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ind w:firstLine="11"/>
              <w:jc w:val="both"/>
              <w:rPr>
                <w:sz w:val="20"/>
                <w:szCs w:val="20"/>
              </w:rPr>
            </w:pPr>
            <w:r w:rsidRPr="00504C5C">
              <w:rPr>
                <w:sz w:val="20"/>
                <w:szCs w:val="20"/>
              </w:rPr>
              <w:lastRenderedPageBreak/>
              <w:t>Кожне мале/маломірне судно повинно мати суднові документи, передбачені статтею 28 Кодексу торговельного мореплавства України та переліком документів Регістру судноплавства України, що видаються в результаті його наглядової діяльності згідно з типом та призначенням судна.</w:t>
            </w:r>
          </w:p>
          <w:p w:rsidR="005C2BB8" w:rsidRPr="00504C5C" w:rsidRDefault="005C2BB8" w:rsidP="00A83DF2">
            <w:pPr>
              <w:ind w:firstLine="11"/>
              <w:jc w:val="both"/>
              <w:rPr>
                <w:sz w:val="20"/>
                <w:szCs w:val="20"/>
              </w:rPr>
            </w:pPr>
            <w:r w:rsidRPr="00504C5C">
              <w:rPr>
                <w:sz w:val="20"/>
                <w:szCs w:val="20"/>
              </w:rPr>
              <w:t xml:space="preserve">Відповідно до пункту 1.1.3.2 Переліку документів Регістру України, що </w:t>
            </w:r>
            <w:r w:rsidRPr="00504C5C">
              <w:rPr>
                <w:sz w:val="20"/>
                <w:szCs w:val="20"/>
              </w:rPr>
              <w:lastRenderedPageBreak/>
              <w:t>видаються в результаті його наглядової діяльності (далі – Перелік)  на судна й інші плавучі споруди і засоби видається Свідоцтво про придатність малого судна до плавання (технічний формуляр малого судна).</w:t>
            </w:r>
          </w:p>
          <w:p w:rsidR="005C2BB8" w:rsidRPr="00504C5C" w:rsidRDefault="005C2BB8" w:rsidP="00A83DF2">
            <w:pPr>
              <w:ind w:firstLine="11"/>
              <w:jc w:val="both"/>
              <w:rPr>
                <w:sz w:val="20"/>
                <w:szCs w:val="20"/>
              </w:rPr>
            </w:pPr>
            <w:r w:rsidRPr="00504C5C">
              <w:rPr>
                <w:sz w:val="20"/>
                <w:szCs w:val="20"/>
              </w:rPr>
              <w:t>Слід зазначити, що свідоцтво № 103-1-880-08 про придатність малого судна до плавання не відповідає вимогам викладеним в Переліку.</w:t>
            </w:r>
          </w:p>
          <w:p w:rsidR="005C2BB8" w:rsidRPr="00504C5C" w:rsidRDefault="005C2BB8" w:rsidP="00A83DF2">
            <w:pPr>
              <w:ind w:firstLine="11"/>
              <w:jc w:val="both"/>
              <w:rPr>
                <w:sz w:val="20"/>
                <w:szCs w:val="20"/>
              </w:rPr>
            </w:pPr>
            <w:r w:rsidRPr="00504C5C">
              <w:rPr>
                <w:sz w:val="20"/>
                <w:szCs w:val="20"/>
              </w:rPr>
              <w:t>Таким чином здобувачу ліцензії необхідно надати діючий технічний формуляр.</w:t>
            </w:r>
          </w:p>
          <w:p w:rsidR="005C2BB8" w:rsidRPr="00504C5C" w:rsidRDefault="005C2BB8" w:rsidP="00A83DF2">
            <w:pPr>
              <w:ind w:firstLine="11"/>
              <w:jc w:val="both"/>
              <w:rPr>
                <w:sz w:val="20"/>
                <w:szCs w:val="20"/>
              </w:rPr>
            </w:pPr>
          </w:p>
          <w:p w:rsidR="005C2BB8" w:rsidRPr="00504C5C" w:rsidRDefault="005C2BB8" w:rsidP="00A83DF2">
            <w:pPr>
              <w:ind w:firstLine="11"/>
              <w:jc w:val="both"/>
              <w:rPr>
                <w:sz w:val="20"/>
                <w:szCs w:val="20"/>
              </w:rPr>
            </w:pPr>
            <w:r w:rsidRPr="00504C5C">
              <w:rPr>
                <w:sz w:val="20"/>
                <w:szCs w:val="20"/>
              </w:rPr>
              <w:t>Після усунення причин, що стали підставою для прийняття рішення про відмову у видачі ліцензії, здобувач ліцензії може повторно подати заяву про отримання ліцензії</w:t>
            </w: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16</w:t>
            </w:r>
            <w:r w:rsidRPr="00504C5C">
              <w:rPr>
                <w:rFonts w:eastAsia="Times New Roman"/>
                <w:noProof/>
                <w:sz w:val="20"/>
                <w:szCs w:val="20"/>
                <w:lang w:val="ru-RU" w:eastAsia="ru-RU"/>
              </w:rPr>
              <w:drawing>
                <wp:inline distT="0" distB="0" distL="0" distR="0" wp14:anchorId="39E92F30" wp14:editId="41C40E04">
                  <wp:extent cx="333375" cy="323850"/>
                  <wp:effectExtent l="19050" t="0" r="9525" b="0"/>
                  <wp:docPr id="135" name="Рисунок 2" descr="http://dsbt.gov.ua/sites/default/files/imc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bt.gov.ua/sites/default/files/imce/red.png"/>
                          <pic:cNvPicPr>
                            <a:picLocks noChangeAspect="1" noChangeArrowheads="1"/>
                          </pic:cNvPicPr>
                        </pic:nvPicPr>
                        <pic:blipFill>
                          <a:blip r:embed="rId1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18.05.2018</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21122/0/7-18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sz w:val="20"/>
                <w:szCs w:val="20"/>
              </w:rPr>
            </w:pPr>
            <w:r w:rsidRPr="00A83DF2">
              <w:rPr>
                <w:rFonts w:eastAsia="Times New Roman"/>
                <w:sz w:val="20"/>
                <w:szCs w:val="20"/>
              </w:rPr>
              <w:t xml:space="preserve">Фізична особа - підприємць </w:t>
            </w:r>
            <w:r w:rsidR="005C2BB8" w:rsidRPr="00504C5C">
              <w:rPr>
                <w:sz w:val="20"/>
                <w:szCs w:val="20"/>
              </w:rPr>
              <w:t>Гуленко Олександр Павлович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2772300756</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Відмовити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ід 23.05.2018</w:t>
            </w:r>
          </w:p>
          <w:p w:rsidR="005C2BB8" w:rsidRPr="00504C5C" w:rsidRDefault="005C2BB8" w:rsidP="00A83DF2">
            <w:pPr>
              <w:jc w:val="center"/>
              <w:rPr>
                <w:sz w:val="20"/>
                <w:szCs w:val="20"/>
              </w:rPr>
            </w:pPr>
            <w:r w:rsidRPr="00504C5C">
              <w:rPr>
                <w:sz w:val="20"/>
                <w:szCs w:val="20"/>
              </w:rPr>
              <w:t>№ 471</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Відмовити у видачі ліцензії, керуючись вимогами пункту першого частини третьої статті 13 Закону України «Про ліцензування видів господарської діяльності» та пунктами 8, 23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 № 1186</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ind w:firstLine="11"/>
              <w:jc w:val="both"/>
              <w:rPr>
                <w:sz w:val="20"/>
                <w:szCs w:val="20"/>
              </w:rPr>
            </w:pPr>
            <w:r w:rsidRPr="00504C5C">
              <w:rPr>
                <w:sz w:val="20"/>
                <w:szCs w:val="20"/>
              </w:rPr>
              <w:t xml:space="preserve">Відповідно до відомостей про спеціалістів, необхідних для провадження господарської діяльності з перевезення пасажирів, небезпечних вантажів та небезпечних відходів річковим, морським транспортом наданих Гуленком Олександром Павловичем вбачається, що особою відповідальною за організацію робіт із забезпечення безпеки судноплавства визначено Пилявських Сергія Олександровича. При цьому відповідно до </w:t>
            </w:r>
            <w:r w:rsidRPr="00504C5C">
              <w:rPr>
                <w:sz w:val="20"/>
                <w:szCs w:val="20"/>
              </w:rPr>
              <w:lastRenderedPageBreak/>
              <w:t>розпорядження від 17.05.2018 № 02/18 та трудового договору від 17.05.2018 вказана особа прийнята на роботу для виконання обов’язків берегового матроса-рятувальника.</w:t>
            </w:r>
          </w:p>
          <w:p w:rsidR="005C2BB8" w:rsidRPr="00504C5C" w:rsidRDefault="005C2BB8" w:rsidP="00A83DF2">
            <w:pPr>
              <w:ind w:firstLine="11"/>
              <w:jc w:val="both"/>
              <w:rPr>
                <w:sz w:val="20"/>
                <w:szCs w:val="20"/>
              </w:rPr>
            </w:pPr>
            <w:r w:rsidRPr="00504C5C">
              <w:rPr>
                <w:sz w:val="20"/>
                <w:szCs w:val="20"/>
              </w:rPr>
              <w:t xml:space="preserve">     Згідно з Правил охорони життя людей на водних об’єктах України матрос-рятувальник не наділений повноваженнями з питань безпечної експлуатації малого/маломірного судна.</w:t>
            </w:r>
          </w:p>
          <w:p w:rsidR="005C2BB8" w:rsidRPr="00504C5C" w:rsidRDefault="005C2BB8" w:rsidP="00A83DF2">
            <w:pPr>
              <w:ind w:firstLine="11"/>
              <w:jc w:val="both"/>
              <w:rPr>
                <w:sz w:val="20"/>
                <w:szCs w:val="20"/>
              </w:rPr>
            </w:pPr>
            <w:r w:rsidRPr="00504C5C">
              <w:rPr>
                <w:sz w:val="20"/>
                <w:szCs w:val="20"/>
              </w:rPr>
              <w:t>Також, Гуленко Олександр Павлович не надав відомостей про наявність у нього, як суб’єкта підприємницької діяльності матеріально-технічної бази, а саме судна «ХРС-0275-К» як засобу провадження господарської діяльності з перевезення пасажирів малим/маломірним судном, яке останній має у власності або використовує від свого імені як судновласник.</w:t>
            </w:r>
          </w:p>
          <w:p w:rsidR="005C2BB8" w:rsidRPr="00504C5C" w:rsidRDefault="005C2BB8" w:rsidP="00A83DF2">
            <w:pPr>
              <w:ind w:firstLine="11"/>
              <w:jc w:val="both"/>
              <w:rPr>
                <w:sz w:val="20"/>
                <w:szCs w:val="20"/>
              </w:rPr>
            </w:pPr>
            <w:r w:rsidRPr="00504C5C">
              <w:rPr>
                <w:sz w:val="20"/>
                <w:szCs w:val="20"/>
              </w:rPr>
              <w:t xml:space="preserve">     Із наданих відомостей вбачається, що судно «ХРС-0275-К» належить Гуленко Олені Іванівні.</w:t>
            </w:r>
          </w:p>
          <w:p w:rsidR="005C2BB8" w:rsidRPr="00504C5C" w:rsidRDefault="005C2BB8" w:rsidP="00A83DF2">
            <w:pPr>
              <w:ind w:firstLine="11"/>
              <w:jc w:val="both"/>
              <w:rPr>
                <w:sz w:val="20"/>
                <w:szCs w:val="20"/>
              </w:rPr>
            </w:pPr>
          </w:p>
          <w:p w:rsidR="005C2BB8" w:rsidRPr="00504C5C" w:rsidRDefault="005C2BB8" w:rsidP="00A83DF2">
            <w:pPr>
              <w:ind w:firstLine="11"/>
              <w:jc w:val="both"/>
              <w:rPr>
                <w:sz w:val="20"/>
                <w:szCs w:val="20"/>
              </w:rPr>
            </w:pPr>
            <w:r w:rsidRPr="00504C5C">
              <w:rPr>
                <w:sz w:val="20"/>
                <w:szCs w:val="20"/>
              </w:rPr>
              <w:t>Після усунення причин, що стали підставою для прийняття рішення про відмову у видачі ліцензії без розгляду, здобувач ліцензії може повторно подати заяву про отримання ліцензії</w:t>
            </w: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17</w:t>
            </w:r>
            <w:r w:rsidRPr="00504C5C">
              <w:rPr>
                <w:rFonts w:eastAsia="Times New Roman"/>
                <w:noProof/>
                <w:sz w:val="20"/>
                <w:szCs w:val="20"/>
                <w:lang w:val="ru-RU" w:eastAsia="ru-RU"/>
              </w:rPr>
              <w:lastRenderedPageBreak/>
              <w:drawing>
                <wp:inline distT="0" distB="0" distL="0" distR="0" wp14:anchorId="195A9788" wp14:editId="4373FB59">
                  <wp:extent cx="285750" cy="266700"/>
                  <wp:effectExtent l="19050" t="0" r="0" b="0"/>
                  <wp:docPr id="136" name="Рисунок 3" descr="http://dsbt.gov.ua/sites/default/files/imc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bt.gov.ua/sites/default/files/imce/green.jpg"/>
                          <pic:cNvPicPr>
                            <a:picLocks noChangeAspect="1" noChangeArrowheads="1"/>
                          </pic:cNvPicPr>
                        </pic:nvPicPr>
                        <pic:blipFill>
                          <a:blip r:embed="rId1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lastRenderedPageBreak/>
              <w:t>14.05.2018</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20108/0/7-18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sz w:val="20"/>
                <w:szCs w:val="20"/>
              </w:rPr>
            </w:pPr>
            <w:r w:rsidRPr="00A83DF2">
              <w:rPr>
                <w:rFonts w:eastAsia="Times New Roman"/>
                <w:sz w:val="20"/>
                <w:szCs w:val="20"/>
              </w:rPr>
              <w:t xml:space="preserve">Фізична особа - підприємць </w:t>
            </w:r>
            <w:r w:rsidR="005C2BB8" w:rsidRPr="00504C5C">
              <w:rPr>
                <w:sz w:val="20"/>
                <w:szCs w:val="20"/>
              </w:rPr>
              <w:lastRenderedPageBreak/>
              <w:t>Прохоров Сергій Валентинович</w:t>
            </w:r>
          </w:p>
          <w:p w:rsidR="005C2BB8" w:rsidRPr="00504C5C" w:rsidRDefault="005C2BB8" w:rsidP="00A83DF2">
            <w:pPr>
              <w:jc w:val="both"/>
              <w:rPr>
                <w:sz w:val="20"/>
                <w:szCs w:val="20"/>
              </w:rPr>
            </w:pPr>
          </w:p>
          <w:p w:rsidR="005C2BB8" w:rsidRPr="00504C5C" w:rsidRDefault="005C2BB8" w:rsidP="00A83DF2">
            <w:pPr>
              <w:jc w:val="both"/>
              <w:rPr>
                <w:sz w:val="20"/>
                <w:szCs w:val="20"/>
              </w:rPr>
            </w:pP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lastRenderedPageBreak/>
              <w:t>2579817376</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Перевезення пасажирів </w:t>
            </w:r>
            <w:r w:rsidRPr="00504C5C">
              <w:rPr>
                <w:rFonts w:eastAsia="Times New Roman"/>
                <w:sz w:val="20"/>
                <w:szCs w:val="20"/>
                <w:lang w:eastAsia="ru-RU"/>
              </w:rPr>
              <w:lastRenderedPageBreak/>
              <w:t>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lastRenderedPageBreak/>
              <w:t xml:space="preserve">Видати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ід 23.05.2018</w:t>
            </w:r>
          </w:p>
          <w:p w:rsidR="005C2BB8" w:rsidRPr="00504C5C" w:rsidRDefault="005C2BB8" w:rsidP="00A83DF2">
            <w:pPr>
              <w:jc w:val="center"/>
              <w:rPr>
                <w:sz w:val="20"/>
                <w:szCs w:val="20"/>
              </w:rPr>
            </w:pPr>
            <w:r w:rsidRPr="00504C5C">
              <w:rPr>
                <w:sz w:val="20"/>
                <w:szCs w:val="20"/>
              </w:rPr>
              <w:t>№ 471</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Назва отримувача коштів: </w:t>
            </w:r>
            <w:r w:rsidRPr="00504C5C">
              <w:rPr>
                <w:rFonts w:eastAsia="Times New Roman"/>
                <w:sz w:val="20"/>
                <w:szCs w:val="20"/>
                <w:lang w:eastAsia="ru-RU"/>
              </w:rPr>
              <w:lastRenderedPageBreak/>
              <w:t>Бердянське УК/Бердянськ/22011800; код отримувача (ЄДРПОУ): 38042560; банк отримувача (ГУДКСУ): ГУДКСУ у Запорiзькiй областi; код банку (МФО ГУДКСУ): 813015; номер рахунку: 33215896745011; код класифікації доходів бюджету: 22011800</w:t>
            </w: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ind w:firstLine="11"/>
              <w:jc w:val="both"/>
              <w:rPr>
                <w:sz w:val="20"/>
                <w:szCs w:val="20"/>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18</w:t>
            </w:r>
            <w:r w:rsidRPr="00504C5C">
              <w:rPr>
                <w:rFonts w:eastAsia="Times New Roman"/>
                <w:noProof/>
                <w:sz w:val="20"/>
                <w:szCs w:val="20"/>
                <w:lang w:val="ru-RU" w:eastAsia="ru-RU"/>
              </w:rPr>
              <w:drawing>
                <wp:inline distT="0" distB="0" distL="0" distR="0" wp14:anchorId="537E4EFC" wp14:editId="2FA90898">
                  <wp:extent cx="333375" cy="323850"/>
                  <wp:effectExtent l="19050" t="0" r="9525" b="0"/>
                  <wp:docPr id="137" name="Рисунок 2" descr="http://dsbt.gov.ua/sites/default/files/imc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bt.gov.ua/sites/default/files/imce/red.png"/>
                          <pic:cNvPicPr>
                            <a:picLocks noChangeAspect="1" noChangeArrowheads="1"/>
                          </pic:cNvPicPr>
                        </pic:nvPicPr>
                        <pic:blipFill>
                          <a:blip r:embed="rId1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01.06.2018 23528/0/7-18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sz w:val="20"/>
                <w:szCs w:val="20"/>
              </w:rPr>
            </w:pPr>
            <w:r w:rsidRPr="00A83DF2">
              <w:rPr>
                <w:rFonts w:eastAsia="Times New Roman"/>
                <w:sz w:val="20"/>
                <w:szCs w:val="20"/>
              </w:rPr>
              <w:t xml:space="preserve">Фізична особа - підприємць </w:t>
            </w:r>
            <w:r w:rsidR="005C2BB8" w:rsidRPr="00504C5C">
              <w:rPr>
                <w:sz w:val="20"/>
                <w:szCs w:val="20"/>
              </w:rPr>
              <w:t>Константінов Олексій Юрійович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2807809114</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Відмовити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ід 13.06.2018 № 546</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Відмовити у видачі ліцензії, керуючись вимогами пункту першого частини третьої статті 13 Закону України «Про ліцензування видів господарської діяльності» та пунктами 5, 8, 26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 № 1186</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ind w:firstLine="11"/>
              <w:jc w:val="both"/>
              <w:rPr>
                <w:sz w:val="20"/>
                <w:szCs w:val="20"/>
              </w:rPr>
            </w:pPr>
            <w:r w:rsidRPr="00504C5C">
              <w:rPr>
                <w:sz w:val="20"/>
                <w:szCs w:val="20"/>
              </w:rPr>
              <w:t xml:space="preserve">Відповідно до наданих відомостей про особу, відповідальну за організацію робіт із забезпечення безпеки судноплавства на зазначену посаду призначено Кабата Віктора Валерійовича, посвідчення судноводія малого/маломірного судна № 02078/01 видане Державною службою України з безпеки на транспорті 18.05.2017. Відповідно до Журналу обліку виданих посвідчень судноводіїв малих/маломірних суден, виданих Київським міжрегіональним управлінням Укртрансбезпеки за 2017 рік, посвідчення судноводія малого/маломірного судна № 02078/01 видане 29.05.2017 </w:t>
            </w:r>
            <w:r w:rsidRPr="00504C5C">
              <w:rPr>
                <w:sz w:val="20"/>
                <w:szCs w:val="20"/>
              </w:rPr>
              <w:lastRenderedPageBreak/>
              <w:t>Державною службою України з безпеки на транспорті Кузнєцову Івану Олеговичу.</w:t>
            </w:r>
          </w:p>
          <w:p w:rsidR="005C2BB8" w:rsidRPr="00504C5C" w:rsidRDefault="005C2BB8" w:rsidP="00A83DF2">
            <w:pPr>
              <w:ind w:firstLine="11"/>
              <w:jc w:val="both"/>
              <w:rPr>
                <w:sz w:val="20"/>
                <w:szCs w:val="20"/>
              </w:rPr>
            </w:pPr>
            <w:r w:rsidRPr="00504C5C">
              <w:rPr>
                <w:sz w:val="20"/>
                <w:szCs w:val="20"/>
              </w:rPr>
              <w:t xml:space="preserve">     Також, у разі найму (оренди) транспортного засобу укладається договір найму транспортного засобу, який підлягає нотаріальному посвідченню відповідно до Цивільного кодексу України.</w:t>
            </w:r>
          </w:p>
          <w:p w:rsidR="005C2BB8" w:rsidRPr="00504C5C" w:rsidRDefault="005C2BB8" w:rsidP="00A83DF2">
            <w:pPr>
              <w:ind w:firstLine="11"/>
              <w:jc w:val="both"/>
              <w:rPr>
                <w:sz w:val="20"/>
                <w:szCs w:val="20"/>
              </w:rPr>
            </w:pPr>
            <w:r w:rsidRPr="00504C5C">
              <w:rPr>
                <w:sz w:val="20"/>
                <w:szCs w:val="20"/>
              </w:rPr>
              <w:t xml:space="preserve">     Разом з цим, мінімальна кількість екіпажу судна не відповідає вимогам Порядку визначення мінімального складу екіпажу судна, затвердженого наказом Мінінфраструктури від 10.11.2014 № 575, зареєстрованого в Міністерстві юстиції України 26.11.2014 за № 1507/26284 (із змінами), в частині малих/маломірних суден, які здійснюють комерційні перевезення до 12 пасажирів.</w:t>
            </w:r>
          </w:p>
          <w:p w:rsidR="005C2BB8" w:rsidRPr="00504C5C" w:rsidRDefault="005C2BB8" w:rsidP="00A83DF2">
            <w:pPr>
              <w:ind w:firstLine="11"/>
              <w:jc w:val="both"/>
              <w:rPr>
                <w:sz w:val="20"/>
                <w:szCs w:val="20"/>
              </w:rPr>
            </w:pPr>
          </w:p>
          <w:p w:rsidR="005C2BB8" w:rsidRPr="00504C5C" w:rsidRDefault="005C2BB8" w:rsidP="00A83DF2">
            <w:pPr>
              <w:ind w:firstLine="11"/>
              <w:jc w:val="both"/>
              <w:rPr>
                <w:sz w:val="20"/>
                <w:szCs w:val="20"/>
              </w:rPr>
            </w:pPr>
            <w:r w:rsidRPr="00504C5C">
              <w:rPr>
                <w:sz w:val="20"/>
                <w:szCs w:val="20"/>
              </w:rPr>
              <w:t>Суб’єкт господарювання може подати до органу ліцензування нову заяву про отримання ліцензії не раніше ніж через три місяці з дати прийняття відповідного рішення про відмову.</w:t>
            </w: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19</w:t>
            </w:r>
            <w:r w:rsidRPr="00504C5C">
              <w:rPr>
                <w:rFonts w:eastAsia="Times New Roman"/>
                <w:noProof/>
                <w:sz w:val="20"/>
                <w:szCs w:val="20"/>
                <w:lang w:val="ru-RU" w:eastAsia="ru-RU"/>
              </w:rPr>
              <w:drawing>
                <wp:inline distT="0" distB="0" distL="0" distR="0" wp14:anchorId="02BB6A0B" wp14:editId="6ADFCBA9">
                  <wp:extent cx="285750" cy="266700"/>
                  <wp:effectExtent l="19050" t="0" r="0" b="0"/>
                  <wp:docPr id="138" name="Рисунок 3" descr="http://dsbt.gov.ua/sites/default/files/imc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bt.gov.ua/sites/default/files/imce/green.jpg"/>
                          <pic:cNvPicPr>
                            <a:picLocks noChangeAspect="1" noChangeArrowheads="1"/>
                          </pic:cNvPicPr>
                        </pic:nvPicPr>
                        <pic:blipFill>
                          <a:blip r:embed="rId1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05.06.2018</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24308/0/7-18 </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sz w:val="20"/>
                <w:szCs w:val="20"/>
              </w:rPr>
            </w:pPr>
            <w:r w:rsidRPr="00A83DF2">
              <w:rPr>
                <w:rFonts w:eastAsia="Times New Roman"/>
                <w:sz w:val="20"/>
                <w:szCs w:val="20"/>
              </w:rPr>
              <w:t xml:space="preserve">Фізична особа - підприємць </w:t>
            </w:r>
            <w:r w:rsidR="005C2BB8" w:rsidRPr="00504C5C">
              <w:rPr>
                <w:sz w:val="20"/>
                <w:szCs w:val="20"/>
              </w:rPr>
              <w:t>Якусевич Олена Миколаївна</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2768316168</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Видати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13.06.2018 </w:t>
            </w:r>
          </w:p>
          <w:p w:rsidR="005C2BB8" w:rsidRPr="00504C5C" w:rsidRDefault="005C2BB8" w:rsidP="00A83DF2">
            <w:pPr>
              <w:jc w:val="center"/>
              <w:rPr>
                <w:sz w:val="20"/>
                <w:szCs w:val="20"/>
              </w:rPr>
            </w:pPr>
            <w:r w:rsidRPr="00504C5C">
              <w:rPr>
                <w:sz w:val="20"/>
                <w:szCs w:val="20"/>
              </w:rPr>
              <w:t>№ 546</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Назва отримувача коштів: Очаківське УК/м.Очаків/22011800; код отримувача (ЄДРПОУ): 37929131; банк </w:t>
            </w:r>
            <w:r w:rsidRPr="00504C5C">
              <w:rPr>
                <w:rFonts w:eastAsia="Times New Roman"/>
                <w:sz w:val="20"/>
                <w:szCs w:val="20"/>
                <w:lang w:eastAsia="ru-RU"/>
              </w:rPr>
              <w:lastRenderedPageBreak/>
              <w:t>отримувача (ГУДКСУ): ГУДКСУ у Миколаївсь кiй областi; код банку (МФО ГУДКСУ): 826013; номер рахунку: 33215896745008; код класифікації доходів бюджету: 22011800</w:t>
            </w: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ind w:firstLine="11"/>
              <w:jc w:val="both"/>
              <w:rPr>
                <w:sz w:val="20"/>
                <w:szCs w:val="20"/>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20</w:t>
            </w:r>
            <w:r w:rsidRPr="00504C5C">
              <w:rPr>
                <w:rFonts w:eastAsia="Times New Roman"/>
                <w:noProof/>
                <w:sz w:val="20"/>
                <w:szCs w:val="20"/>
                <w:lang w:val="ru-RU" w:eastAsia="ru-RU"/>
              </w:rPr>
              <w:drawing>
                <wp:inline distT="0" distB="0" distL="0" distR="0" wp14:anchorId="2694FDEC" wp14:editId="3CDE03F4">
                  <wp:extent cx="333375" cy="323850"/>
                  <wp:effectExtent l="19050" t="0" r="9525" b="0"/>
                  <wp:docPr id="139" name="Рисунок 2" descr="http://dsbt.gov.ua/sites/default/files/imc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bt.gov.ua/sites/default/files/imce/red.png"/>
                          <pic:cNvPicPr>
                            <a:picLocks noChangeAspect="1" noChangeArrowheads="1"/>
                          </pic:cNvPicPr>
                        </pic:nvPicPr>
                        <pic:blipFill>
                          <a:blip r:embed="rId1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06.06.2018 24945/0/7-18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sz w:val="20"/>
                <w:szCs w:val="20"/>
              </w:rPr>
            </w:pPr>
            <w:r w:rsidRPr="00A83DF2">
              <w:rPr>
                <w:rFonts w:eastAsia="Times New Roman"/>
                <w:sz w:val="20"/>
                <w:szCs w:val="20"/>
              </w:rPr>
              <w:t xml:space="preserve">Фізична особа - підприємць </w:t>
            </w:r>
            <w:r w:rsidR="005C2BB8" w:rsidRPr="00504C5C">
              <w:rPr>
                <w:sz w:val="20"/>
                <w:szCs w:val="20"/>
              </w:rPr>
              <w:t>Лісєєв Станіслав Олександрович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3370205354</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Відмовити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13.06.2018 </w:t>
            </w:r>
          </w:p>
          <w:p w:rsidR="005C2BB8" w:rsidRPr="00504C5C" w:rsidRDefault="005C2BB8" w:rsidP="00A83DF2">
            <w:pPr>
              <w:jc w:val="center"/>
              <w:rPr>
                <w:sz w:val="20"/>
                <w:szCs w:val="20"/>
              </w:rPr>
            </w:pPr>
            <w:r w:rsidRPr="00504C5C">
              <w:rPr>
                <w:sz w:val="20"/>
                <w:szCs w:val="20"/>
              </w:rPr>
              <w:t>№ 546</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Відмовити у видачі ліцензії, керуючись вимогами пункту першого частини третьої статті 13 Закону України «Про ліцензування видів господарської діяльності» та пунктом 8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 № 1186</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ind w:firstLine="11"/>
              <w:jc w:val="both"/>
              <w:rPr>
                <w:sz w:val="20"/>
                <w:szCs w:val="20"/>
              </w:rPr>
            </w:pPr>
            <w:r w:rsidRPr="00504C5C">
              <w:rPr>
                <w:sz w:val="20"/>
                <w:szCs w:val="20"/>
              </w:rPr>
              <w:t>Лісєєв Станіслав Олександрович не надав відомостей про наявність у нього, як суб’єкта підприємницької діяльності матеріально-технічної бази, а саме судна, як засобу провадження господарської діяльності з перевезення пасажирів малим/маломірним судном, яке останній має у власності або використовує від свого імені як судновласник для провадження господарської діяльності.</w:t>
            </w:r>
          </w:p>
          <w:p w:rsidR="005C2BB8" w:rsidRPr="00504C5C" w:rsidRDefault="005C2BB8" w:rsidP="00A83DF2">
            <w:pPr>
              <w:ind w:firstLine="11"/>
              <w:jc w:val="both"/>
              <w:rPr>
                <w:sz w:val="20"/>
                <w:szCs w:val="20"/>
              </w:rPr>
            </w:pPr>
          </w:p>
          <w:p w:rsidR="005C2BB8" w:rsidRPr="00504C5C" w:rsidRDefault="005C2BB8" w:rsidP="00A83DF2">
            <w:pPr>
              <w:ind w:firstLine="11"/>
              <w:jc w:val="both"/>
              <w:rPr>
                <w:sz w:val="20"/>
                <w:szCs w:val="20"/>
              </w:rPr>
            </w:pPr>
            <w:r w:rsidRPr="00504C5C">
              <w:rPr>
                <w:sz w:val="20"/>
                <w:szCs w:val="20"/>
              </w:rPr>
              <w:t xml:space="preserve">     Із наданих відомостей вбачається, що судно «ua 4167 KV» належить Лозовому Антону Валерійовичу, який відповідно до договору найму (оренди) малого судна від 16.05.2018 не надає право Лісєєву Станіславу Олександровичу здійснювати господарську діяльність з перевезення пасажирів </w:t>
            </w:r>
            <w:r w:rsidRPr="00504C5C">
              <w:rPr>
                <w:sz w:val="20"/>
                <w:szCs w:val="20"/>
              </w:rPr>
              <w:lastRenderedPageBreak/>
              <w:t>малим/маломірним судном.</w:t>
            </w:r>
          </w:p>
          <w:p w:rsidR="005C2BB8" w:rsidRPr="00504C5C" w:rsidRDefault="005C2BB8" w:rsidP="00A83DF2">
            <w:pPr>
              <w:ind w:firstLine="11"/>
              <w:jc w:val="both"/>
              <w:rPr>
                <w:sz w:val="20"/>
                <w:szCs w:val="20"/>
              </w:rPr>
            </w:pPr>
          </w:p>
          <w:p w:rsidR="005C2BB8" w:rsidRPr="00504C5C" w:rsidRDefault="005C2BB8" w:rsidP="00A83DF2">
            <w:pPr>
              <w:ind w:firstLine="11"/>
              <w:jc w:val="both"/>
              <w:rPr>
                <w:sz w:val="20"/>
                <w:szCs w:val="20"/>
              </w:rPr>
            </w:pPr>
            <w:r w:rsidRPr="00504C5C">
              <w:rPr>
                <w:sz w:val="20"/>
                <w:szCs w:val="20"/>
              </w:rPr>
              <w:t>Після усунення причин, що стали підставою для прийняття рішення про відмову у видачі ліцензії, здобувач ліцензії може повторно подати заяву про отримання ліцензії.</w:t>
            </w: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21</w:t>
            </w:r>
            <w:r w:rsidRPr="00504C5C">
              <w:rPr>
                <w:rFonts w:eastAsia="Times New Roman"/>
                <w:noProof/>
                <w:sz w:val="20"/>
                <w:szCs w:val="20"/>
                <w:lang w:val="ru-RU" w:eastAsia="ru-RU"/>
              </w:rPr>
              <w:drawing>
                <wp:inline distT="0" distB="0" distL="0" distR="0" wp14:anchorId="2C4A6A7A" wp14:editId="3DE3A50F">
                  <wp:extent cx="333375" cy="323850"/>
                  <wp:effectExtent l="19050" t="0" r="9525" b="0"/>
                  <wp:docPr id="140" name="Рисунок 2" descr="http://dsbt.gov.ua/sites/default/files/imc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bt.gov.ua/sites/default/files/imce/red.png"/>
                          <pic:cNvPicPr>
                            <a:picLocks noChangeAspect="1" noChangeArrowheads="1"/>
                          </pic:cNvPicPr>
                        </pic:nvPicPr>
                        <pic:blipFill>
                          <a:blip r:embed="rId1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19.06.2018 26989/0/7-18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sz w:val="20"/>
                <w:szCs w:val="20"/>
              </w:rPr>
            </w:pPr>
            <w:r w:rsidRPr="00A83DF2">
              <w:rPr>
                <w:rFonts w:eastAsia="Times New Roman"/>
                <w:sz w:val="20"/>
                <w:szCs w:val="20"/>
              </w:rPr>
              <w:t xml:space="preserve">Фізична особа - підприємць </w:t>
            </w:r>
            <w:r w:rsidR="005C2BB8" w:rsidRPr="00504C5C">
              <w:rPr>
                <w:sz w:val="20"/>
                <w:szCs w:val="20"/>
              </w:rPr>
              <w:t>Власов Дмитро Іванович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3119412614</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Розширення виду господарської діяльності</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Відмова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ід 02.07.2018</w:t>
            </w:r>
          </w:p>
          <w:p w:rsidR="005C2BB8" w:rsidRPr="00504C5C" w:rsidRDefault="005C2BB8" w:rsidP="00A83DF2">
            <w:pPr>
              <w:jc w:val="center"/>
              <w:rPr>
                <w:sz w:val="20"/>
                <w:szCs w:val="20"/>
              </w:rPr>
            </w:pPr>
            <w:r w:rsidRPr="00504C5C">
              <w:rPr>
                <w:sz w:val="20"/>
                <w:szCs w:val="20"/>
              </w:rPr>
              <w:t>№ 586</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Відмовити у </w:t>
            </w:r>
            <w:r w:rsidRPr="00504C5C">
              <w:t xml:space="preserve"> </w:t>
            </w:r>
            <w:r w:rsidRPr="00504C5C">
              <w:rPr>
                <w:sz w:val="20"/>
                <w:szCs w:val="20"/>
              </w:rPr>
              <w:t xml:space="preserve">розширенні виду провадження господарської діяльності та видачі ліцензії на  провадження господарської діяльності з: </w:t>
            </w:r>
          </w:p>
          <w:p w:rsidR="005C2BB8" w:rsidRPr="00504C5C" w:rsidRDefault="005C2BB8" w:rsidP="00A83DF2">
            <w:pPr>
              <w:jc w:val="both"/>
              <w:rPr>
                <w:sz w:val="20"/>
                <w:szCs w:val="20"/>
              </w:rPr>
            </w:pPr>
            <w:r w:rsidRPr="00504C5C">
              <w:rPr>
                <w:sz w:val="20"/>
                <w:szCs w:val="20"/>
              </w:rPr>
              <w:t xml:space="preserve">      перевезення пасажирів річковим транспортом;</w:t>
            </w:r>
          </w:p>
          <w:p w:rsidR="005C2BB8" w:rsidRPr="00504C5C" w:rsidRDefault="005C2BB8" w:rsidP="00A83DF2">
            <w:pPr>
              <w:jc w:val="both"/>
              <w:rPr>
                <w:sz w:val="20"/>
                <w:szCs w:val="20"/>
              </w:rPr>
            </w:pPr>
            <w:r w:rsidRPr="00504C5C">
              <w:rPr>
                <w:sz w:val="20"/>
                <w:szCs w:val="20"/>
              </w:rPr>
              <w:t xml:space="preserve">    перевезення пасажирів малим/маломірним судном, керуючись вимогами пункту першого частини третьої статті 13 Закону України «Про ліцензування видів господарської діяльності» та пунктом 8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 № 1186</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ind w:firstLine="11"/>
              <w:jc w:val="both"/>
              <w:rPr>
                <w:sz w:val="20"/>
                <w:szCs w:val="20"/>
              </w:rPr>
            </w:pPr>
            <w:r w:rsidRPr="00504C5C">
              <w:rPr>
                <w:sz w:val="20"/>
                <w:szCs w:val="20"/>
              </w:rPr>
              <w:t xml:space="preserve">Відповідно до вимог </w:t>
            </w:r>
            <w:r w:rsidRPr="00504C5C">
              <w:t xml:space="preserve"> </w:t>
            </w:r>
            <w:r w:rsidRPr="00504C5C">
              <w:rPr>
                <w:sz w:val="20"/>
                <w:szCs w:val="20"/>
              </w:rPr>
              <w:t>Додатку 3 до Порядку визначення мінімального складу екіпажу судна, затвердженого наказом Мінінфраструктури від 10.11.2014 № 575, зареєстрованого в Міністерстві юстиції України 26.11.2014 за № 1507/26284 (із змінами внесеними наказом Мінінфраструктури від 26.04.2016 № 158 «Про внесення змін до Порядку визначення мінімального складу екіпажу судна», зареєстрованого в Міністерстві юстиції України 24.05.2016 за № 763/28893) (далі – Порядок) малі/маломірні судна, які здійснюють комерційні перевезення до 12 пасажирів суднами довжиною від 8 м до 18 м. повинні мати судноводія та матроса.</w:t>
            </w:r>
          </w:p>
          <w:p w:rsidR="005C2BB8" w:rsidRPr="00504C5C" w:rsidRDefault="005C2BB8" w:rsidP="00A83DF2">
            <w:pPr>
              <w:ind w:firstLine="11"/>
              <w:jc w:val="both"/>
              <w:rPr>
                <w:sz w:val="20"/>
                <w:szCs w:val="20"/>
              </w:rPr>
            </w:pPr>
            <w:r w:rsidRPr="00504C5C">
              <w:rPr>
                <w:sz w:val="20"/>
                <w:szCs w:val="20"/>
              </w:rPr>
              <w:t xml:space="preserve">    Відповідно до відомостей про наявність матеріально-технічної бази та спеціалістів, необхідних для провадження господарської діяльності з перевезення пасажирів, небезпечних </w:t>
            </w:r>
            <w:r w:rsidRPr="00504C5C">
              <w:rPr>
                <w:sz w:val="20"/>
                <w:szCs w:val="20"/>
              </w:rPr>
              <w:lastRenderedPageBreak/>
              <w:t>вантажів та небезпечних відходів річковим, морським транспортом, поданих фізичною особою-підприємцем Власовим Дмитром Івановичем, зазначено капітана маломірного судна, що не відповідає вимогам Порядку.</w:t>
            </w:r>
          </w:p>
          <w:p w:rsidR="005C2BB8" w:rsidRPr="00504C5C" w:rsidRDefault="005C2BB8" w:rsidP="00A83DF2">
            <w:pPr>
              <w:ind w:firstLine="11"/>
              <w:jc w:val="both"/>
              <w:rPr>
                <w:sz w:val="20"/>
                <w:szCs w:val="20"/>
              </w:rPr>
            </w:pPr>
          </w:p>
          <w:p w:rsidR="005C2BB8" w:rsidRPr="00504C5C" w:rsidRDefault="005C2BB8" w:rsidP="00A83DF2">
            <w:pPr>
              <w:ind w:firstLine="11"/>
              <w:jc w:val="both"/>
              <w:rPr>
                <w:sz w:val="20"/>
                <w:szCs w:val="20"/>
              </w:rPr>
            </w:pPr>
            <w:r w:rsidRPr="00504C5C">
              <w:rPr>
                <w:sz w:val="20"/>
                <w:szCs w:val="20"/>
              </w:rPr>
              <w:t>Після усунення причин, що стали підставою для прийняття рішення про відмову у видачі ліцензії, здобувач ліцензії може повторно подати заяву про отримання ліцензії.</w:t>
            </w: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22</w:t>
            </w:r>
            <w:r w:rsidRPr="00504C5C">
              <w:rPr>
                <w:rFonts w:eastAsia="Times New Roman"/>
                <w:noProof/>
                <w:sz w:val="20"/>
                <w:szCs w:val="20"/>
                <w:lang w:val="ru-RU" w:eastAsia="ru-RU"/>
              </w:rPr>
              <w:drawing>
                <wp:inline distT="0" distB="0" distL="0" distR="0" wp14:anchorId="61400903" wp14:editId="70A6ACC0">
                  <wp:extent cx="285750" cy="285750"/>
                  <wp:effectExtent l="19050" t="0" r="0" b="0"/>
                  <wp:docPr id="141" name="Рисунок 1" descr="http://dsbt.gov.ua/sites/default/files/imce/j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bt.gov.ua/sites/default/files/imce/jellow.jpg"/>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 27.06.2018 </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29944/0/7-18 </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rFonts w:eastAsia="Times New Roman"/>
                <w:sz w:val="20"/>
                <w:szCs w:val="20"/>
                <w:lang w:eastAsia="ru-RU"/>
              </w:rPr>
              <w:t>Приватне акціонерне товариство «Судноплавна компанія «Укррічфлот»</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00017733</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Розширення виду провадження господарської діяльності</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Залишено без розгляду</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ід 02.07.2018</w:t>
            </w:r>
          </w:p>
          <w:p w:rsidR="005C2BB8" w:rsidRPr="00504C5C" w:rsidRDefault="005C2BB8" w:rsidP="00A83DF2">
            <w:pPr>
              <w:jc w:val="center"/>
              <w:rPr>
                <w:sz w:val="20"/>
                <w:szCs w:val="20"/>
              </w:rPr>
            </w:pPr>
            <w:r w:rsidRPr="00504C5C">
              <w:rPr>
                <w:sz w:val="20"/>
                <w:szCs w:val="20"/>
              </w:rPr>
              <w:t>№ 589</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Заяву залишено без розгляду, керуючись вимогами частини п’ятої статті 10, пункту 2 частини другої статті 12 Закону України «Про ліцензування видів господарської діяльності» та пункту 5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 № 1186 </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ind w:firstLine="11"/>
              <w:jc w:val="both"/>
              <w:rPr>
                <w:sz w:val="20"/>
                <w:szCs w:val="20"/>
              </w:rPr>
            </w:pPr>
            <w:r w:rsidRPr="00504C5C">
              <w:rPr>
                <w:sz w:val="20"/>
                <w:szCs w:val="20"/>
              </w:rPr>
              <w:t>Ліцензіатом не додано до заяви та пакету документів, що подані для розширення виду провадження господарської діяльності документа, який уповноважує Щуцьку І.С. та Кошелева О.Є. підписувати заяву та документи, що додаються до заяви для розширення виду провадження господарської діяльності.</w:t>
            </w:r>
          </w:p>
          <w:p w:rsidR="005C2BB8" w:rsidRPr="00504C5C" w:rsidRDefault="005C2BB8" w:rsidP="00A83DF2">
            <w:pPr>
              <w:ind w:firstLine="11"/>
              <w:jc w:val="both"/>
              <w:rPr>
                <w:sz w:val="20"/>
                <w:szCs w:val="20"/>
              </w:rPr>
            </w:pPr>
          </w:p>
          <w:p w:rsidR="005C2BB8" w:rsidRPr="00504C5C" w:rsidRDefault="005C2BB8" w:rsidP="00A83DF2">
            <w:pPr>
              <w:ind w:firstLine="11"/>
              <w:jc w:val="both"/>
              <w:rPr>
                <w:sz w:val="20"/>
                <w:szCs w:val="20"/>
              </w:rPr>
            </w:pPr>
            <w:r w:rsidRPr="00504C5C">
              <w:rPr>
                <w:sz w:val="20"/>
                <w:szCs w:val="20"/>
              </w:rPr>
              <w:t>Після усунення причин, що стали підставою для прийняття рішення про залишення заяви про отримання ліцензії без розгляду, здобувач ліцензії може повторно подати заяву про отримання ліцензії</w:t>
            </w:r>
          </w:p>
          <w:p w:rsidR="005C2BB8" w:rsidRPr="00504C5C" w:rsidRDefault="005C2BB8" w:rsidP="00A83DF2">
            <w:pPr>
              <w:ind w:firstLine="11"/>
              <w:jc w:val="both"/>
              <w:rPr>
                <w:sz w:val="20"/>
                <w:szCs w:val="20"/>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t>23</w:t>
            </w:r>
            <w:r w:rsidRPr="00504C5C">
              <w:rPr>
                <w:rFonts w:eastAsia="Times New Roman"/>
                <w:noProof/>
                <w:sz w:val="20"/>
                <w:szCs w:val="20"/>
                <w:lang w:val="ru-RU" w:eastAsia="ru-RU"/>
              </w:rPr>
              <w:drawing>
                <wp:inline distT="0" distB="0" distL="0" distR="0" wp14:anchorId="453E3AD6" wp14:editId="7F63EB98">
                  <wp:extent cx="285750" cy="266700"/>
                  <wp:effectExtent l="19050" t="0" r="0" b="0"/>
                  <wp:docPr id="142" name="Рисунок 3" descr="http://dsbt.gov.ua/sites/default/files/imc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bt.gov.ua/sites/default/files/imce/green.jpg"/>
                          <pic:cNvPicPr>
                            <a:picLocks noChangeAspect="1" noChangeArrowheads="1"/>
                          </pic:cNvPicPr>
                        </pic:nvPicPr>
                        <pic:blipFill>
                          <a:blip r:embed="rId1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10.07.2018 32544/0/7-18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rFonts w:eastAsia="Times New Roman"/>
                <w:sz w:val="20"/>
                <w:szCs w:val="20"/>
                <w:lang w:eastAsia="ru-RU"/>
              </w:rPr>
            </w:pPr>
            <w:r w:rsidRPr="00A83DF2">
              <w:rPr>
                <w:rFonts w:eastAsia="Times New Roman"/>
                <w:sz w:val="20"/>
                <w:szCs w:val="20"/>
              </w:rPr>
              <w:t xml:space="preserve">Фізична особа - підприємць </w:t>
            </w:r>
            <w:r w:rsidR="005C2BB8" w:rsidRPr="00504C5C">
              <w:rPr>
                <w:rFonts w:eastAsia="Times New Roman"/>
                <w:sz w:val="20"/>
                <w:szCs w:val="20"/>
                <w:lang w:eastAsia="ru-RU"/>
              </w:rPr>
              <w:t xml:space="preserve">Ворона Юрій </w:t>
            </w:r>
            <w:r w:rsidR="005C2BB8" w:rsidRPr="00504C5C">
              <w:rPr>
                <w:rFonts w:eastAsia="Times New Roman"/>
                <w:sz w:val="20"/>
                <w:szCs w:val="20"/>
                <w:lang w:eastAsia="ru-RU"/>
              </w:rPr>
              <w:lastRenderedPageBreak/>
              <w:t>Андрійович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lastRenderedPageBreak/>
              <w:t>3082511119</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 xml:space="preserve">Перевезення пасажирів малим/маломірним </w:t>
            </w:r>
            <w:r w:rsidRPr="00504C5C">
              <w:rPr>
                <w:rFonts w:eastAsia="Times New Roman"/>
                <w:sz w:val="20"/>
                <w:szCs w:val="20"/>
                <w:lang w:eastAsia="ru-RU"/>
              </w:rPr>
              <w:lastRenderedPageBreak/>
              <w:t>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lastRenderedPageBreak/>
              <w:t xml:space="preserve">Видача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19.07.2018 </w:t>
            </w:r>
            <w:r w:rsidR="005C2BB8" w:rsidRPr="00504C5C">
              <w:rPr>
                <w:sz w:val="20"/>
                <w:szCs w:val="20"/>
              </w:rPr>
              <w:br/>
              <w:t>№ 639</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Назва отримувача коштів: УК у Запоріз.рні/Запор</w:t>
            </w:r>
            <w:r w:rsidRPr="00504C5C">
              <w:rPr>
                <w:rFonts w:eastAsia="Times New Roman"/>
                <w:sz w:val="20"/>
                <w:szCs w:val="20"/>
                <w:lang w:eastAsia="ru-RU"/>
              </w:rPr>
              <w:lastRenderedPageBreak/>
              <w:t>iз.р-н/22011800; код отримувача (ЄДРПОУ): 38025393; банк отримувача (ГУДКСУ): Казначейство України (ЕАП); код банку (МФО ГУДКСУ): 899998; номер рахунку: 34312896045315; код класифікації доходів бюджету: 22011800</w:t>
            </w: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ind w:firstLine="11"/>
              <w:jc w:val="both"/>
              <w:rPr>
                <w:sz w:val="20"/>
                <w:szCs w:val="20"/>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24</w:t>
            </w:r>
            <w:r w:rsidRPr="00504C5C">
              <w:rPr>
                <w:rFonts w:eastAsia="Times New Roman"/>
                <w:noProof/>
                <w:sz w:val="20"/>
                <w:szCs w:val="20"/>
                <w:lang w:val="ru-RU" w:eastAsia="ru-RU"/>
              </w:rPr>
              <w:drawing>
                <wp:inline distT="0" distB="0" distL="0" distR="0" wp14:anchorId="37522DD7" wp14:editId="66B56240">
                  <wp:extent cx="285750" cy="266700"/>
                  <wp:effectExtent l="19050" t="0" r="0" b="0"/>
                  <wp:docPr id="143" name="Рисунок 3" descr="http://dsbt.gov.ua/sites/default/files/imc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bt.gov.ua/sites/default/files/imce/green.jpg"/>
                          <pic:cNvPicPr>
                            <a:picLocks noChangeAspect="1" noChangeArrowheads="1"/>
                          </pic:cNvPicPr>
                        </pic:nvPicPr>
                        <pic:blipFill>
                          <a:blip r:embed="rId1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13.07.2018 33132/0/7-18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rFonts w:eastAsia="Times New Roman"/>
                <w:sz w:val="20"/>
                <w:szCs w:val="20"/>
                <w:lang w:eastAsia="ru-RU"/>
              </w:rPr>
            </w:pPr>
            <w:r w:rsidRPr="00A83DF2">
              <w:rPr>
                <w:rFonts w:eastAsia="Times New Roman"/>
                <w:sz w:val="20"/>
                <w:szCs w:val="20"/>
              </w:rPr>
              <w:t xml:space="preserve">Фізична особа - підприємць </w:t>
            </w:r>
            <w:r w:rsidR="005C2BB8" w:rsidRPr="00504C5C">
              <w:rPr>
                <w:rFonts w:eastAsia="Times New Roman"/>
                <w:sz w:val="20"/>
                <w:szCs w:val="20"/>
                <w:lang w:eastAsia="ru-RU"/>
              </w:rPr>
              <w:t>Лісєєв Станіслав Олександрович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3370205354</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Видача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19.07.2018 </w:t>
            </w:r>
          </w:p>
          <w:p w:rsidR="005C2BB8" w:rsidRPr="00504C5C" w:rsidRDefault="005C2BB8" w:rsidP="00A83DF2">
            <w:pPr>
              <w:jc w:val="center"/>
              <w:rPr>
                <w:sz w:val="20"/>
                <w:szCs w:val="20"/>
              </w:rPr>
            </w:pPr>
            <w:r w:rsidRPr="00504C5C">
              <w:rPr>
                <w:sz w:val="20"/>
                <w:szCs w:val="20"/>
              </w:rPr>
              <w:t>№ 639</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Назва отримувача коштів: УК у м. .Одесі /Суворівський р-н/ 22011800;  код отримувача (ЄДРПОУ): 38016923; банк отримувача (ГУДКСУ): Казначейство України (ЕАП); код банку (МФО ГУДКСУ): 899998; номер рахунку: 33217896015009; код класифікації доходів бюджету: 22011800</w:t>
            </w: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ind w:firstLine="11"/>
              <w:jc w:val="both"/>
              <w:rPr>
                <w:sz w:val="20"/>
                <w:szCs w:val="20"/>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t>25</w:t>
            </w:r>
            <w:r w:rsidRPr="00504C5C">
              <w:rPr>
                <w:rFonts w:eastAsia="Times New Roman"/>
                <w:noProof/>
                <w:sz w:val="20"/>
                <w:szCs w:val="20"/>
                <w:lang w:val="ru-RU" w:eastAsia="ru-RU"/>
              </w:rPr>
              <w:drawing>
                <wp:inline distT="0" distB="0" distL="0" distR="0" wp14:anchorId="57872696" wp14:editId="76E03390">
                  <wp:extent cx="333375" cy="323850"/>
                  <wp:effectExtent l="19050" t="0" r="9525" b="0"/>
                  <wp:docPr id="145" name="Рисунок 2" descr="http://dsbt.gov.ua/sites/default/files/imc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bt.gov.ua/sites/default/files/imce/red.png"/>
                          <pic:cNvPicPr>
                            <a:picLocks noChangeAspect="1" noChangeArrowheads="1"/>
                          </pic:cNvPicPr>
                        </pic:nvPicPr>
                        <pic:blipFill>
                          <a:blip r:embed="rId1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27.07.2018</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36701/0/7-18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rFonts w:eastAsia="Times New Roman"/>
                <w:sz w:val="20"/>
                <w:szCs w:val="20"/>
                <w:lang w:eastAsia="ru-RU"/>
              </w:rPr>
            </w:pPr>
            <w:r w:rsidRPr="00A83DF2">
              <w:rPr>
                <w:rFonts w:eastAsia="Times New Roman"/>
                <w:sz w:val="20"/>
                <w:szCs w:val="20"/>
              </w:rPr>
              <w:t xml:space="preserve">Фізична особа - підприємць </w:t>
            </w:r>
            <w:r w:rsidR="005C2BB8" w:rsidRPr="00504C5C">
              <w:rPr>
                <w:rFonts w:eastAsia="Times New Roman"/>
                <w:sz w:val="20"/>
                <w:szCs w:val="20"/>
                <w:lang w:eastAsia="ru-RU"/>
              </w:rPr>
              <w:t>Наумов Сергій Іванович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3092921676</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Відмова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w:t>
            </w:r>
            <w:r w:rsidR="005C2BB8" w:rsidRPr="00504C5C">
              <w:rPr>
                <w:sz w:val="20"/>
                <w:szCs w:val="20"/>
              </w:rPr>
              <w:t xml:space="preserve">ід 01.08.2018 </w:t>
            </w:r>
            <w:r w:rsidR="005C2BB8" w:rsidRPr="00504C5C">
              <w:rPr>
                <w:sz w:val="20"/>
                <w:szCs w:val="20"/>
              </w:rPr>
              <w:br/>
              <w:t>№ 663</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Відмовити у видачі ліцензії, керуючись вимогами пункту першого частини третьої статті 13 Закону України «Про ліцензування видів господарської діяльності» та пунктами 8, 23  Ліцензійних </w:t>
            </w:r>
            <w:r w:rsidRPr="00504C5C">
              <w:rPr>
                <w:sz w:val="20"/>
                <w:szCs w:val="20"/>
              </w:rPr>
              <w:lastRenderedPageBreak/>
              <w:t>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 № 1186</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ind w:firstLine="11"/>
              <w:jc w:val="both"/>
              <w:rPr>
                <w:sz w:val="20"/>
                <w:szCs w:val="20"/>
              </w:rPr>
            </w:pPr>
            <w:r w:rsidRPr="00504C5C">
              <w:rPr>
                <w:sz w:val="20"/>
                <w:szCs w:val="20"/>
              </w:rPr>
              <w:lastRenderedPageBreak/>
              <w:t xml:space="preserve">Відповідно до пункту 23 Ліцензійних умов , з метою забезпечення безпечної експлуатації кожного малого/маломірного судна і зв’язку між ліцензіатом та особами на борту суден </w:t>
            </w:r>
            <w:r w:rsidRPr="00504C5C">
              <w:rPr>
                <w:sz w:val="20"/>
                <w:szCs w:val="20"/>
              </w:rPr>
              <w:lastRenderedPageBreak/>
              <w:t>ліцензіат повинен призначити особу (осіб) на березі. Призначеною особою не може бути член екіпажу.</w:t>
            </w:r>
          </w:p>
          <w:p w:rsidR="005C2BB8" w:rsidRPr="00504C5C" w:rsidRDefault="005C2BB8" w:rsidP="00A83DF2">
            <w:pPr>
              <w:ind w:firstLine="11"/>
              <w:jc w:val="both"/>
              <w:rPr>
                <w:sz w:val="20"/>
                <w:szCs w:val="20"/>
              </w:rPr>
            </w:pPr>
            <w:r w:rsidRPr="00504C5C">
              <w:rPr>
                <w:sz w:val="20"/>
                <w:szCs w:val="20"/>
              </w:rPr>
              <w:t>Відповідно до відомостей про спеціалістів, необхідних для провадження господарської діяльності з перевезення пасажирів, небезпечних вантажів та небезпечних відходів річковим, морським транспортом наданих Наумовим Сергієм Івановичем зазначено, що особою відповідальною за організацію робіт із забезпечення безпеки судноплавства є Наумов Сергій Іванович, в той час як Наумов Сергій Іванович є спеціалістом, який забезпечуватиме надання відповідних послуг.</w:t>
            </w:r>
          </w:p>
          <w:p w:rsidR="005C2BB8" w:rsidRPr="00504C5C" w:rsidRDefault="005C2BB8" w:rsidP="00A83DF2">
            <w:pPr>
              <w:ind w:firstLine="11"/>
              <w:jc w:val="both"/>
              <w:rPr>
                <w:sz w:val="20"/>
                <w:szCs w:val="20"/>
              </w:rPr>
            </w:pPr>
            <w:r w:rsidRPr="00504C5C">
              <w:rPr>
                <w:sz w:val="20"/>
                <w:szCs w:val="20"/>
              </w:rPr>
              <w:t>Ліцензіату необхідно призначити особу відповідальну за організацію робіт із забезпечення безпеки судноплавства.</w:t>
            </w:r>
          </w:p>
          <w:p w:rsidR="005C2BB8" w:rsidRPr="00504C5C" w:rsidRDefault="005C2BB8" w:rsidP="00A83DF2">
            <w:pPr>
              <w:ind w:firstLine="11"/>
              <w:jc w:val="both"/>
              <w:rPr>
                <w:sz w:val="20"/>
                <w:szCs w:val="20"/>
              </w:rPr>
            </w:pPr>
          </w:p>
          <w:p w:rsidR="005C2BB8" w:rsidRPr="00504C5C" w:rsidRDefault="005C2BB8" w:rsidP="00A83DF2">
            <w:pPr>
              <w:ind w:firstLine="11"/>
              <w:jc w:val="both"/>
              <w:rPr>
                <w:sz w:val="20"/>
                <w:szCs w:val="20"/>
              </w:rPr>
            </w:pPr>
            <w:r w:rsidRPr="00504C5C">
              <w:rPr>
                <w:sz w:val="20"/>
                <w:szCs w:val="20"/>
              </w:rPr>
              <w:t>Після усунення причин, що стали підставою для відмови у видачі ліцензії, здобувач ліцензії може повторно подати заяву про отримання ліцензії</w:t>
            </w:r>
          </w:p>
          <w:p w:rsidR="005C2BB8" w:rsidRPr="00504C5C" w:rsidRDefault="005C2BB8" w:rsidP="00A83DF2">
            <w:pPr>
              <w:ind w:firstLine="11"/>
              <w:jc w:val="both"/>
              <w:rPr>
                <w:sz w:val="20"/>
                <w:szCs w:val="20"/>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26</w:t>
            </w:r>
            <w:r w:rsidRPr="00504C5C">
              <w:rPr>
                <w:rFonts w:eastAsia="Times New Roman"/>
                <w:noProof/>
                <w:sz w:val="20"/>
                <w:szCs w:val="20"/>
                <w:lang w:val="ru-RU" w:eastAsia="ru-RU"/>
              </w:rPr>
              <w:drawing>
                <wp:inline distT="0" distB="0" distL="0" distR="0" wp14:anchorId="12270ACF" wp14:editId="7ED66576">
                  <wp:extent cx="285750" cy="266700"/>
                  <wp:effectExtent l="19050" t="0" r="0" b="0"/>
                  <wp:docPr id="146" name="Рисунок 3" descr="http://dsbt.gov.ua/sites/default/files/imc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bt.gov.ua/sites/default/files/imce/green.jpg"/>
                          <pic:cNvPicPr>
                            <a:picLocks noChangeAspect="1" noChangeArrowheads="1"/>
                          </pic:cNvPicPr>
                        </pic:nvPicPr>
                        <pic:blipFill>
                          <a:blip r:embed="rId1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t>19.07.2018 34527/0/7-18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left"/>
              <w:rPr>
                <w:rFonts w:eastAsia="Times New Roman"/>
                <w:sz w:val="20"/>
                <w:szCs w:val="20"/>
                <w:lang w:eastAsia="ru-RU"/>
              </w:rPr>
            </w:pPr>
            <w:r w:rsidRPr="00A83DF2">
              <w:rPr>
                <w:rFonts w:eastAsia="Times New Roman"/>
                <w:sz w:val="20"/>
                <w:szCs w:val="20"/>
              </w:rPr>
              <w:t xml:space="preserve">Фізична особа - підприємць </w:t>
            </w:r>
            <w:r w:rsidR="005C2BB8" w:rsidRPr="00504C5C">
              <w:rPr>
                <w:rFonts w:eastAsia="Times New Roman"/>
                <w:sz w:val="20"/>
                <w:szCs w:val="20"/>
                <w:lang w:eastAsia="ru-RU"/>
              </w:rPr>
              <w:t>Мозелевський Андрій Анатолійович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t>2589007472</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t xml:space="preserve">Видача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rFonts w:eastAsia="Times New Roman"/>
                <w:sz w:val="20"/>
                <w:szCs w:val="20"/>
                <w:lang w:eastAsia="ru-RU"/>
              </w:rPr>
            </w:pPr>
            <w:r w:rsidRPr="00504C5C">
              <w:rPr>
                <w:rFonts w:eastAsia="Times New Roman"/>
                <w:sz w:val="20"/>
                <w:szCs w:val="20"/>
                <w:lang w:eastAsia="ru-RU"/>
              </w:rPr>
              <w:t>в</w:t>
            </w:r>
            <w:r w:rsidR="005C2BB8" w:rsidRPr="00504C5C">
              <w:rPr>
                <w:rFonts w:eastAsia="Times New Roman"/>
                <w:sz w:val="20"/>
                <w:szCs w:val="20"/>
                <w:lang w:eastAsia="ru-RU"/>
              </w:rPr>
              <w:t xml:space="preserve">ід 01.08.2018 </w:t>
            </w:r>
            <w:r w:rsidR="005C2BB8" w:rsidRPr="00504C5C">
              <w:rPr>
                <w:rFonts w:eastAsia="Times New Roman"/>
                <w:sz w:val="20"/>
                <w:szCs w:val="20"/>
                <w:lang w:eastAsia="ru-RU"/>
              </w:rPr>
              <w:br/>
              <w:t>№ 663</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t xml:space="preserve">Назва отримувача коштів: УК у Генічес р-ні/Генічес рн/22011800; код отримувача </w:t>
            </w:r>
            <w:r w:rsidRPr="00504C5C">
              <w:rPr>
                <w:rFonts w:eastAsia="Times New Roman"/>
                <w:sz w:val="20"/>
                <w:szCs w:val="20"/>
                <w:lang w:eastAsia="ru-RU"/>
              </w:rPr>
              <w:lastRenderedPageBreak/>
              <w:t>(ЄДРПОУ): 37934859; банк отримувача: Казначейство України (ЕАП); код банку(МФО):  899998; номер рахунку: 34317896045729; код класифікації доходів бюджету: 22011800</w:t>
            </w: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left"/>
              <w:rPr>
                <w:rFonts w:eastAsia="Times New Roman"/>
                <w:sz w:val="20"/>
                <w:szCs w:val="20"/>
                <w:lang w:eastAsia="ru-RU"/>
              </w:rPr>
            </w:pPr>
            <w:r w:rsidRPr="00504C5C">
              <w:rPr>
                <w:rFonts w:eastAsia="Times New Roman"/>
                <w:sz w:val="20"/>
                <w:szCs w:val="20"/>
                <w:lang w:eastAsia="ru-RU"/>
              </w:rPr>
              <w:lastRenderedPageBreak/>
              <w:t>27</w:t>
            </w:r>
            <w:r w:rsidRPr="00504C5C">
              <w:rPr>
                <w:rFonts w:eastAsia="Times New Roman"/>
                <w:noProof/>
                <w:sz w:val="20"/>
                <w:szCs w:val="20"/>
                <w:lang w:val="ru-RU" w:eastAsia="ru-RU"/>
              </w:rPr>
              <w:drawing>
                <wp:inline distT="0" distB="0" distL="0" distR="0" wp14:anchorId="01FF5DE7" wp14:editId="3CC2081D">
                  <wp:extent cx="285750" cy="285750"/>
                  <wp:effectExtent l="19050" t="0" r="0" b="0"/>
                  <wp:docPr id="147" name="Рисунок 1" descr="http://dsbt.gov.ua/sites/default/files/imce/j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bt.gov.ua/sites/default/files/imce/jellow.jpg"/>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15.08.2018</w:t>
            </w:r>
          </w:p>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40884/0/7-18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691DE3" w:rsidP="00A83DF2">
            <w:pPr>
              <w:jc w:val="both"/>
              <w:rPr>
                <w:rFonts w:eastAsia="Times New Roman"/>
                <w:sz w:val="20"/>
                <w:szCs w:val="20"/>
                <w:lang w:eastAsia="ru-RU"/>
              </w:rPr>
            </w:pPr>
            <w:r w:rsidRPr="00A83DF2">
              <w:rPr>
                <w:rFonts w:eastAsia="Times New Roman"/>
                <w:sz w:val="20"/>
                <w:szCs w:val="20"/>
              </w:rPr>
              <w:t xml:space="preserve">Фізична особа - підприємць </w:t>
            </w:r>
            <w:r w:rsidR="005C2BB8" w:rsidRPr="00504C5C">
              <w:rPr>
                <w:rFonts w:eastAsia="Times New Roman"/>
                <w:sz w:val="20"/>
                <w:szCs w:val="20"/>
                <w:lang w:eastAsia="ru-RU"/>
              </w:rPr>
              <w:t>Наумов Сергій Іванович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3092921676</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 xml:space="preserve">Залишено без розгляду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0F53BE" w:rsidP="00A83DF2">
            <w:pPr>
              <w:jc w:val="center"/>
              <w:rPr>
                <w:sz w:val="20"/>
                <w:szCs w:val="20"/>
              </w:rPr>
            </w:pPr>
            <w:r w:rsidRPr="00504C5C">
              <w:rPr>
                <w:sz w:val="20"/>
                <w:szCs w:val="20"/>
              </w:rPr>
              <w:t>ві</w:t>
            </w:r>
            <w:r w:rsidR="005C2BB8" w:rsidRPr="00504C5C">
              <w:rPr>
                <w:sz w:val="20"/>
                <w:szCs w:val="20"/>
              </w:rPr>
              <w:t xml:space="preserve">д 16.08.2018 </w:t>
            </w:r>
            <w:r w:rsidR="005C2BB8" w:rsidRPr="00504C5C">
              <w:rPr>
                <w:sz w:val="20"/>
                <w:szCs w:val="20"/>
              </w:rPr>
              <w:br/>
              <w:t>№ 706</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Calibri"/>
                <w:sz w:val="20"/>
                <w:szCs w:val="20"/>
              </w:rPr>
            </w:pPr>
            <w:r w:rsidRPr="00504C5C">
              <w:rPr>
                <w:rFonts w:eastAsia="Calibri"/>
                <w:sz w:val="20"/>
                <w:szCs w:val="20"/>
              </w:rPr>
              <w:t>Заяву залишено без розгляду керуючись вимогами частини четвертої статті 11, пункту 1 частини другої статті 12 Закону України «Про ліцензування видів господарської діяльності» та пунктів 5 та 30</w:t>
            </w:r>
            <w:r w:rsidRPr="00504C5C">
              <w:rPr>
                <w:rFonts w:eastAsia="Calibri"/>
                <w:b/>
                <w:sz w:val="20"/>
                <w:szCs w:val="20"/>
              </w:rPr>
              <w:t xml:space="preserve"> </w:t>
            </w:r>
            <w:r w:rsidRPr="00504C5C">
              <w:rPr>
                <w:rFonts w:eastAsia="Calibri"/>
                <w:sz w:val="20"/>
                <w:szCs w:val="20"/>
              </w:rPr>
              <w:t>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 № 1186 (далі – Ліцензійні умови).</w:t>
            </w:r>
          </w:p>
          <w:p w:rsidR="005C2BB8" w:rsidRPr="00504C5C" w:rsidRDefault="005C2BB8" w:rsidP="00A83DF2">
            <w:pPr>
              <w:jc w:val="both"/>
              <w:rPr>
                <w:sz w:val="20"/>
                <w:szCs w:val="20"/>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ind w:firstLine="11"/>
              <w:jc w:val="both"/>
              <w:rPr>
                <w:sz w:val="20"/>
                <w:szCs w:val="20"/>
              </w:rPr>
            </w:pPr>
            <w:r w:rsidRPr="00504C5C">
              <w:rPr>
                <w:sz w:val="20"/>
                <w:szCs w:val="20"/>
              </w:rPr>
              <w:t>Пунктом 5 Ліцензійних умов передбачено, що до заяви про отримання ліцензії, додаються, зокрема, опис документів у двох примірниках, що додаються до заяви.</w:t>
            </w:r>
          </w:p>
          <w:p w:rsidR="005C2BB8" w:rsidRPr="00504C5C" w:rsidRDefault="005C2BB8" w:rsidP="00A83DF2">
            <w:pPr>
              <w:ind w:firstLine="11"/>
              <w:jc w:val="both"/>
              <w:rPr>
                <w:sz w:val="20"/>
                <w:szCs w:val="20"/>
              </w:rPr>
            </w:pPr>
            <w:r w:rsidRPr="00504C5C">
              <w:rPr>
                <w:sz w:val="20"/>
                <w:szCs w:val="20"/>
              </w:rPr>
              <w:t>Також, відповідно до пункту 30 Ліцензійних умов, кожне мале/маломірне судно повинно мати суднові документи, передбачені статтею 28 Кодексу торговельного мореплавства України та переліком документів Регістру судноплавства України, що видаються в результаті його наглядової діяльності згідно з типом та призначенням судна.</w:t>
            </w:r>
          </w:p>
          <w:p w:rsidR="005C2BB8" w:rsidRPr="00504C5C" w:rsidRDefault="005C2BB8" w:rsidP="00A83DF2">
            <w:pPr>
              <w:ind w:firstLine="11"/>
              <w:jc w:val="both"/>
              <w:rPr>
                <w:sz w:val="20"/>
                <w:szCs w:val="20"/>
              </w:rPr>
            </w:pPr>
            <w:r w:rsidRPr="00504C5C">
              <w:rPr>
                <w:sz w:val="20"/>
                <w:szCs w:val="20"/>
              </w:rPr>
              <w:t>Фізичною особою-підприємцем Наумовим Сергієм Івановичем не надано Класифікаційне свідоцтво.</w:t>
            </w:r>
          </w:p>
          <w:p w:rsidR="005C2BB8" w:rsidRPr="00504C5C" w:rsidRDefault="005C2BB8" w:rsidP="00A83DF2">
            <w:pPr>
              <w:ind w:firstLine="11"/>
              <w:jc w:val="both"/>
              <w:rPr>
                <w:sz w:val="20"/>
                <w:szCs w:val="20"/>
              </w:rPr>
            </w:pPr>
          </w:p>
          <w:p w:rsidR="005C2BB8" w:rsidRPr="00504C5C" w:rsidRDefault="005C2BB8" w:rsidP="00A83DF2">
            <w:pPr>
              <w:ind w:firstLine="11"/>
              <w:jc w:val="both"/>
              <w:rPr>
                <w:sz w:val="20"/>
                <w:szCs w:val="20"/>
              </w:rPr>
            </w:pPr>
            <w:r w:rsidRPr="00504C5C">
              <w:rPr>
                <w:sz w:val="20"/>
                <w:szCs w:val="20"/>
              </w:rPr>
              <w:t xml:space="preserve">Після усунення причин, що стали підставою для прийняття рішення про залишення заяви про </w:t>
            </w:r>
            <w:r w:rsidRPr="00504C5C">
              <w:rPr>
                <w:sz w:val="20"/>
                <w:szCs w:val="20"/>
              </w:rPr>
              <w:lastRenderedPageBreak/>
              <w:t>отримання ліцензії без розгляду, здобувач ліцензії може повторно подати заяву про отримання ліцензії</w:t>
            </w:r>
          </w:p>
          <w:p w:rsidR="005C2BB8" w:rsidRPr="00504C5C" w:rsidRDefault="005C2BB8" w:rsidP="00A83DF2">
            <w:pPr>
              <w:ind w:firstLine="11"/>
              <w:jc w:val="both"/>
              <w:rPr>
                <w:sz w:val="20"/>
                <w:szCs w:val="20"/>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73434" w:rsidP="00AD7C46">
            <w:pPr>
              <w:jc w:val="left"/>
              <w:rPr>
                <w:rFonts w:eastAsia="Times New Roman"/>
                <w:sz w:val="20"/>
                <w:szCs w:val="20"/>
                <w:lang w:eastAsia="ru-RU"/>
              </w:rPr>
            </w:pPr>
            <w:r>
              <w:rPr>
                <w:rFonts w:eastAsia="Times New Roman"/>
                <w:sz w:val="20"/>
                <w:szCs w:val="20"/>
                <w:lang w:eastAsia="ru-RU"/>
              </w:rPr>
              <w:lastRenderedPageBreak/>
              <w:t>28</w:t>
            </w:r>
            <w:r w:rsidR="004F3F3D" w:rsidRPr="00504C5C">
              <w:rPr>
                <w:rFonts w:eastAsia="Times New Roman"/>
                <w:noProof/>
                <w:sz w:val="20"/>
                <w:szCs w:val="20"/>
                <w:lang w:val="ru-RU" w:eastAsia="ru-RU"/>
              </w:rPr>
              <w:drawing>
                <wp:inline distT="0" distB="0" distL="0" distR="0" wp14:anchorId="342E0C93" wp14:editId="65A532F9">
                  <wp:extent cx="285750" cy="285750"/>
                  <wp:effectExtent l="19050" t="0" r="0" b="0"/>
                  <wp:docPr id="6" name="Рисунок 6" descr="http://dsbt.gov.ua/sites/default/files/imce/j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bt.gov.ua/sites/default/files/imce/jellow.jpg"/>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52090" w:rsidP="00A52090">
            <w:pPr>
              <w:jc w:val="both"/>
              <w:rPr>
                <w:rFonts w:eastAsia="Times New Roman"/>
                <w:sz w:val="20"/>
                <w:szCs w:val="20"/>
                <w:lang w:eastAsia="ru-RU"/>
              </w:rPr>
            </w:pPr>
            <w:r w:rsidRPr="00504C5C">
              <w:rPr>
                <w:rFonts w:eastAsia="Times New Roman"/>
                <w:sz w:val="20"/>
                <w:szCs w:val="20"/>
                <w:lang w:eastAsia="ru-RU"/>
              </w:rPr>
              <w:t>25.</w:t>
            </w:r>
            <w:r w:rsidR="00AD7C46" w:rsidRPr="00504C5C">
              <w:rPr>
                <w:rFonts w:eastAsia="Times New Roman"/>
                <w:sz w:val="20"/>
                <w:szCs w:val="20"/>
                <w:lang w:eastAsia="ru-RU"/>
              </w:rPr>
              <w:t>0</w:t>
            </w:r>
            <w:r w:rsidRPr="00504C5C">
              <w:rPr>
                <w:rFonts w:eastAsia="Times New Roman"/>
                <w:sz w:val="20"/>
                <w:szCs w:val="20"/>
                <w:lang w:eastAsia="ru-RU"/>
              </w:rPr>
              <w:t>9</w:t>
            </w:r>
            <w:r w:rsidR="00AD7C46" w:rsidRPr="00504C5C">
              <w:rPr>
                <w:rFonts w:eastAsia="Times New Roman"/>
                <w:sz w:val="20"/>
                <w:szCs w:val="20"/>
                <w:lang w:eastAsia="ru-RU"/>
              </w:rPr>
              <w:t xml:space="preserve">.2018 № </w:t>
            </w:r>
            <w:r w:rsidRPr="00504C5C">
              <w:rPr>
                <w:rFonts w:eastAsia="Times New Roman"/>
                <w:sz w:val="20"/>
                <w:szCs w:val="20"/>
                <w:lang w:eastAsia="ru-RU"/>
              </w:rPr>
              <w:t>652/0/7-18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sz w:val="20"/>
                <w:szCs w:val="20"/>
              </w:rPr>
            </w:pPr>
            <w:r w:rsidRPr="00504C5C">
              <w:rPr>
                <w:rFonts w:eastAsia="Times New Roman"/>
                <w:sz w:val="20"/>
                <w:szCs w:val="20"/>
                <w:lang w:eastAsia="ru-RU"/>
              </w:rPr>
              <w:t>Приватне акціонерне товариство «Судноплавна компанія «Укррічфлот»</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rFonts w:eastAsia="Times New Roman"/>
                <w:sz w:val="20"/>
                <w:szCs w:val="20"/>
                <w:lang w:eastAsia="ru-RU"/>
              </w:rPr>
            </w:pPr>
            <w:r w:rsidRPr="00504C5C">
              <w:rPr>
                <w:rFonts w:eastAsia="Times New Roman"/>
                <w:sz w:val="20"/>
                <w:szCs w:val="20"/>
                <w:lang w:eastAsia="ru-RU"/>
              </w:rPr>
              <w:t>00017733</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rFonts w:eastAsia="Times New Roman"/>
                <w:sz w:val="20"/>
                <w:szCs w:val="20"/>
                <w:lang w:eastAsia="ru-RU"/>
              </w:rPr>
            </w:pPr>
            <w:r w:rsidRPr="00504C5C">
              <w:rPr>
                <w:rFonts w:eastAsia="Times New Roman"/>
                <w:sz w:val="20"/>
                <w:szCs w:val="20"/>
                <w:lang w:eastAsia="ru-RU"/>
              </w:rPr>
              <w:t>Розширення виду провадження господарської діяльності</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sz w:val="20"/>
                <w:szCs w:val="20"/>
              </w:rPr>
            </w:pPr>
            <w:r w:rsidRPr="00504C5C">
              <w:rPr>
                <w:sz w:val="20"/>
                <w:szCs w:val="20"/>
              </w:rPr>
              <w:t>Залишено без розгляду</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52090" w:rsidP="00AD7C46">
            <w:pPr>
              <w:jc w:val="center"/>
              <w:rPr>
                <w:sz w:val="20"/>
                <w:szCs w:val="20"/>
              </w:rPr>
            </w:pPr>
            <w:r w:rsidRPr="00504C5C">
              <w:rPr>
                <w:sz w:val="20"/>
                <w:szCs w:val="20"/>
              </w:rPr>
              <w:t>в</w:t>
            </w:r>
            <w:r w:rsidR="00AD7C46" w:rsidRPr="00504C5C">
              <w:rPr>
                <w:sz w:val="20"/>
                <w:szCs w:val="20"/>
              </w:rPr>
              <w:t xml:space="preserve">ід </w:t>
            </w:r>
            <w:r w:rsidRPr="00504C5C">
              <w:rPr>
                <w:sz w:val="20"/>
                <w:szCs w:val="20"/>
              </w:rPr>
              <w:t>27</w:t>
            </w:r>
            <w:r w:rsidR="00AD7C46" w:rsidRPr="00504C5C">
              <w:rPr>
                <w:sz w:val="20"/>
                <w:szCs w:val="20"/>
              </w:rPr>
              <w:t>.</w:t>
            </w:r>
            <w:r w:rsidRPr="00504C5C">
              <w:rPr>
                <w:sz w:val="20"/>
                <w:szCs w:val="20"/>
              </w:rPr>
              <w:t>09</w:t>
            </w:r>
            <w:r w:rsidR="00AD7C46" w:rsidRPr="00504C5C">
              <w:rPr>
                <w:sz w:val="20"/>
                <w:szCs w:val="20"/>
              </w:rPr>
              <w:t>.2018</w:t>
            </w:r>
          </w:p>
          <w:p w:rsidR="00AD7C46" w:rsidRPr="00504C5C" w:rsidRDefault="00AD7C46" w:rsidP="00A52090">
            <w:pPr>
              <w:jc w:val="center"/>
              <w:rPr>
                <w:sz w:val="20"/>
                <w:szCs w:val="20"/>
              </w:rPr>
            </w:pPr>
            <w:r w:rsidRPr="00504C5C">
              <w:rPr>
                <w:sz w:val="20"/>
                <w:szCs w:val="20"/>
              </w:rPr>
              <w:t xml:space="preserve">№ </w:t>
            </w:r>
            <w:r w:rsidR="00A52090" w:rsidRPr="00504C5C">
              <w:rPr>
                <w:sz w:val="20"/>
                <w:szCs w:val="20"/>
              </w:rPr>
              <w:t>73</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rFonts w:eastAsia="Times New Roman"/>
                <w:sz w:val="20"/>
                <w:szCs w:val="20"/>
                <w:lang w:eastAsia="ru-RU"/>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52090" w:rsidP="00A52090">
            <w:pPr>
              <w:jc w:val="both"/>
              <w:rPr>
                <w:sz w:val="20"/>
                <w:szCs w:val="20"/>
              </w:rPr>
            </w:pPr>
            <w:r w:rsidRPr="00504C5C">
              <w:rPr>
                <w:rFonts w:ascii="Helvetica" w:hAnsi="Helvetica"/>
                <w:sz w:val="21"/>
                <w:szCs w:val="21"/>
                <w:shd w:val="clear" w:color="auto" w:fill="FFFFFF"/>
              </w:rPr>
              <w:t> </w:t>
            </w:r>
            <w:r w:rsidRPr="00504C5C">
              <w:rPr>
                <w:sz w:val="21"/>
                <w:szCs w:val="21"/>
                <w:shd w:val="clear" w:color="auto" w:fill="FFFFFF"/>
              </w:rPr>
              <w:t>Залишити без розгляду заяву щодо внесення змін до ліцензії АВ № 600374, виданої для здійснення господарської діяльності з перевезення пасажирів, небезпечних вантажів, багажу річковим, морським транспортом, керуючись вимогами частини четвертої статті 11, пункту 1, абзацу другого пункту 2 частини другої статті 12 Закону України «Про ліцензування видів господарської діяльності» та пункту 5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 № 1186</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666F50" w:rsidP="00AD7C46">
            <w:pPr>
              <w:ind w:firstLine="11"/>
              <w:jc w:val="both"/>
              <w:rPr>
                <w:sz w:val="20"/>
                <w:szCs w:val="20"/>
              </w:rPr>
            </w:pPr>
            <w:r w:rsidRPr="00504C5C">
              <w:rPr>
                <w:sz w:val="20"/>
                <w:szCs w:val="20"/>
              </w:rPr>
              <w:t> Ліцензіатом не надано відомості про наявність матеріально-технічної бази та спеціалістів, необхідних для провадження господарської діяльності з перевезення пасажирів, небезпечних вантажів та небезпечних відходів річковим, морським транспортом та другий екземпляр опису документів.</w:t>
            </w:r>
            <w:r w:rsidRPr="00504C5C">
              <w:rPr>
                <w:sz w:val="20"/>
                <w:szCs w:val="20"/>
              </w:rPr>
              <w:br/>
              <w:t>        Також, ліцензіатом не надано документа, яким уповноважено директора з операційної діяльності Кошелева О .Є. підписувати заяву про внесення змін від імені компанії.</w:t>
            </w:r>
          </w:p>
          <w:p w:rsidR="00666F50" w:rsidRPr="00504C5C" w:rsidRDefault="00666F50" w:rsidP="00666F50">
            <w:pPr>
              <w:ind w:firstLine="11"/>
              <w:jc w:val="both"/>
              <w:rPr>
                <w:sz w:val="20"/>
                <w:szCs w:val="20"/>
              </w:rPr>
            </w:pPr>
          </w:p>
          <w:p w:rsidR="00666F50" w:rsidRPr="00504C5C" w:rsidRDefault="00666F50" w:rsidP="00666F50">
            <w:pPr>
              <w:ind w:firstLine="11"/>
              <w:jc w:val="both"/>
              <w:rPr>
                <w:sz w:val="20"/>
                <w:szCs w:val="20"/>
              </w:rPr>
            </w:pPr>
            <w:r w:rsidRPr="00504C5C">
              <w:rPr>
                <w:sz w:val="20"/>
                <w:szCs w:val="20"/>
              </w:rPr>
              <w:t>Після усунення причин, що стали підставою для прийняття рішення про залишення заяви про отримання ліцензії без розгляду, здобувач ліцензії може повторно подати заяву про отримання ліцензії.</w:t>
            </w: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A73434" w:rsidP="00A83DF2">
            <w:pPr>
              <w:jc w:val="left"/>
              <w:rPr>
                <w:rFonts w:eastAsia="Times New Roman"/>
                <w:sz w:val="20"/>
                <w:szCs w:val="20"/>
                <w:lang w:eastAsia="ru-RU"/>
              </w:rPr>
            </w:pPr>
            <w:r>
              <w:rPr>
                <w:rFonts w:eastAsia="Times New Roman"/>
                <w:sz w:val="20"/>
                <w:szCs w:val="20"/>
                <w:lang w:eastAsia="ru-RU"/>
              </w:rPr>
              <w:t>29</w:t>
            </w:r>
            <w:r w:rsidR="005C2BB8" w:rsidRPr="00504C5C">
              <w:rPr>
                <w:rFonts w:eastAsia="Times New Roman"/>
                <w:noProof/>
                <w:sz w:val="20"/>
                <w:szCs w:val="20"/>
                <w:lang w:val="ru-RU" w:eastAsia="ru-RU"/>
              </w:rPr>
              <w:drawing>
                <wp:inline distT="0" distB="0" distL="0" distR="0" wp14:anchorId="587D26E9" wp14:editId="544AAECE">
                  <wp:extent cx="285750" cy="266700"/>
                  <wp:effectExtent l="19050" t="0" r="0" b="0"/>
                  <wp:docPr id="149" name="Рисунок 3" descr="http://dsbt.gov.ua/sites/default/files/imc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bt.gov.ua/sites/default/files/imce/green.jpg"/>
                          <pic:cNvPicPr>
                            <a:picLocks noChangeAspect="1" noChangeArrowheads="1"/>
                          </pic:cNvPicPr>
                        </pic:nvPicPr>
                        <pic:blipFill>
                          <a:blip r:embed="rId1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08.10.2018 1283/0/7-18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ТОВ «Херсонське пароплавство «ДНІПРО ЛАЙН»</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41858093</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r w:rsidRPr="00504C5C">
              <w:rPr>
                <w:sz w:val="20"/>
                <w:szCs w:val="20"/>
              </w:rPr>
              <w:t>Видача</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A52090" w:rsidP="00A83DF2">
            <w:pPr>
              <w:jc w:val="center"/>
              <w:rPr>
                <w:sz w:val="20"/>
                <w:szCs w:val="20"/>
              </w:rPr>
            </w:pPr>
            <w:r w:rsidRPr="00504C5C">
              <w:rPr>
                <w:sz w:val="20"/>
                <w:szCs w:val="20"/>
              </w:rPr>
              <w:t>в</w:t>
            </w:r>
            <w:r w:rsidR="005C2BB8" w:rsidRPr="00504C5C">
              <w:rPr>
                <w:sz w:val="20"/>
                <w:szCs w:val="20"/>
              </w:rPr>
              <w:t xml:space="preserve">ід 11.10.2018 </w:t>
            </w:r>
            <w:r w:rsidR="005C2BB8" w:rsidRPr="00504C5C">
              <w:rPr>
                <w:sz w:val="20"/>
                <w:szCs w:val="20"/>
              </w:rPr>
              <w:br/>
              <w:t>№ 90</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C54331">
            <w:pPr>
              <w:jc w:val="both"/>
              <w:rPr>
                <w:rFonts w:eastAsia="Times New Roman"/>
                <w:sz w:val="20"/>
                <w:szCs w:val="20"/>
                <w:lang w:eastAsia="ru-RU"/>
              </w:rPr>
            </w:pPr>
            <w:r w:rsidRPr="00504C5C">
              <w:rPr>
                <w:sz w:val="20"/>
                <w:szCs w:val="20"/>
              </w:rPr>
              <w:t xml:space="preserve">Назва отримувача коштів: УК у м Херсоні/м Херсон/22011800; код отримувача (ЄДРПОУ): 37959779; банк отримувача: Казначейство України (ЕАП); </w:t>
            </w:r>
            <w:r w:rsidRPr="00504C5C">
              <w:rPr>
                <w:sz w:val="20"/>
                <w:szCs w:val="20"/>
              </w:rPr>
              <w:lastRenderedPageBreak/>
              <w:t>код банку (МФО): 899998; номер рахунку: 34316896045720; код класифікації доходів бюджету: 22011800</w:t>
            </w: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jc w:val="both"/>
              <w:rPr>
                <w:sz w:val="20"/>
                <w:szCs w:val="20"/>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C2BB8" w:rsidRPr="00504C5C" w:rsidRDefault="005C2BB8" w:rsidP="00A83DF2">
            <w:pPr>
              <w:ind w:firstLine="11"/>
              <w:jc w:val="both"/>
              <w:rPr>
                <w:sz w:val="20"/>
                <w:szCs w:val="20"/>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73434" w:rsidP="00AD7C46">
            <w:pPr>
              <w:jc w:val="left"/>
              <w:rPr>
                <w:rFonts w:eastAsia="Times New Roman"/>
                <w:sz w:val="20"/>
                <w:szCs w:val="20"/>
                <w:lang w:eastAsia="ru-RU"/>
              </w:rPr>
            </w:pPr>
            <w:r>
              <w:rPr>
                <w:rFonts w:eastAsia="Times New Roman"/>
                <w:sz w:val="20"/>
                <w:szCs w:val="20"/>
                <w:lang w:eastAsia="ru-RU"/>
              </w:rPr>
              <w:lastRenderedPageBreak/>
              <w:t>30</w:t>
            </w:r>
            <w:r w:rsidR="004F3F3D" w:rsidRPr="00504C5C">
              <w:rPr>
                <w:rFonts w:eastAsia="Times New Roman"/>
                <w:noProof/>
                <w:sz w:val="20"/>
                <w:szCs w:val="20"/>
                <w:lang w:val="ru-RU" w:eastAsia="ru-RU"/>
              </w:rPr>
              <w:drawing>
                <wp:inline distT="0" distB="0" distL="0" distR="0" wp14:anchorId="7352762B" wp14:editId="3D8C4722">
                  <wp:extent cx="285750" cy="285750"/>
                  <wp:effectExtent l="19050" t="0" r="0" b="0"/>
                  <wp:docPr id="5" name="Рисунок 5" descr="http://dsbt.gov.ua/sites/default/files/imce/j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bt.gov.ua/sites/default/files/imce/jellow.jpg"/>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rFonts w:eastAsia="Times New Roman"/>
                <w:sz w:val="20"/>
                <w:szCs w:val="20"/>
                <w:lang w:eastAsia="ru-RU"/>
              </w:rPr>
            </w:pPr>
            <w:r w:rsidRPr="00504C5C">
              <w:rPr>
                <w:rFonts w:eastAsia="Times New Roman"/>
                <w:sz w:val="20"/>
                <w:szCs w:val="20"/>
                <w:lang w:eastAsia="ru-RU"/>
              </w:rPr>
              <w:t>23.10.2018 № 1791/0/7-18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sz w:val="20"/>
                <w:szCs w:val="20"/>
              </w:rPr>
            </w:pPr>
            <w:r w:rsidRPr="00504C5C">
              <w:rPr>
                <w:rFonts w:eastAsia="Times New Roman"/>
                <w:sz w:val="20"/>
                <w:szCs w:val="20"/>
                <w:lang w:eastAsia="ru-RU"/>
              </w:rPr>
              <w:t>Приватне акціонерне товариство «Судноплавна компанія «Укррічфлот»</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rFonts w:eastAsia="Times New Roman"/>
                <w:sz w:val="20"/>
                <w:szCs w:val="20"/>
                <w:lang w:eastAsia="ru-RU"/>
              </w:rPr>
            </w:pPr>
            <w:r w:rsidRPr="00504C5C">
              <w:rPr>
                <w:rFonts w:eastAsia="Times New Roman"/>
                <w:sz w:val="20"/>
                <w:szCs w:val="20"/>
                <w:lang w:eastAsia="ru-RU"/>
              </w:rPr>
              <w:t>00017733</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rFonts w:eastAsia="Times New Roman"/>
                <w:sz w:val="20"/>
                <w:szCs w:val="20"/>
                <w:lang w:eastAsia="ru-RU"/>
              </w:rPr>
            </w:pPr>
            <w:r w:rsidRPr="00504C5C">
              <w:rPr>
                <w:rFonts w:eastAsia="Times New Roman"/>
                <w:sz w:val="20"/>
                <w:szCs w:val="20"/>
                <w:lang w:eastAsia="ru-RU"/>
              </w:rPr>
              <w:t>Розширення виду провадження господарської діяльності</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sz w:val="20"/>
                <w:szCs w:val="20"/>
              </w:rPr>
            </w:pPr>
            <w:r w:rsidRPr="00504C5C">
              <w:rPr>
                <w:sz w:val="20"/>
                <w:szCs w:val="20"/>
              </w:rPr>
              <w:t>Залишено без розгляду</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0F53BE" w:rsidP="00AD7C46">
            <w:pPr>
              <w:jc w:val="center"/>
              <w:rPr>
                <w:sz w:val="20"/>
                <w:szCs w:val="20"/>
              </w:rPr>
            </w:pPr>
            <w:r w:rsidRPr="00504C5C">
              <w:rPr>
                <w:sz w:val="20"/>
                <w:szCs w:val="20"/>
              </w:rPr>
              <w:t>в</w:t>
            </w:r>
            <w:r w:rsidR="00AD7C46" w:rsidRPr="00504C5C">
              <w:rPr>
                <w:sz w:val="20"/>
                <w:szCs w:val="20"/>
              </w:rPr>
              <w:t>ід 26.10.2018</w:t>
            </w:r>
          </w:p>
          <w:p w:rsidR="00AD7C46" w:rsidRPr="00504C5C" w:rsidRDefault="00AD7C46" w:rsidP="00AD7C46">
            <w:pPr>
              <w:jc w:val="center"/>
              <w:rPr>
                <w:sz w:val="20"/>
                <w:szCs w:val="20"/>
              </w:rPr>
            </w:pPr>
            <w:r w:rsidRPr="00504C5C">
              <w:rPr>
                <w:sz w:val="20"/>
                <w:szCs w:val="20"/>
              </w:rPr>
              <w:t>№ 103</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sz w:val="20"/>
                <w:szCs w:val="20"/>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52090">
            <w:pPr>
              <w:jc w:val="both"/>
              <w:rPr>
                <w:sz w:val="20"/>
                <w:szCs w:val="20"/>
              </w:rPr>
            </w:pPr>
            <w:r w:rsidRPr="00504C5C">
              <w:rPr>
                <w:sz w:val="21"/>
                <w:szCs w:val="21"/>
                <w:shd w:val="clear" w:color="auto" w:fill="FFFFFF"/>
              </w:rPr>
              <w:t>Залишити без розгляду заяву щодо внесення змін до ліцензії АВ № 600374, виданої для здійснення господарської діяльності на перевезення небезпечних вантажів і небезпечних відходів річковим, морським транспортом, керуючись вимогами частини четвертої статті 11, пункту 1, абзацу третього пункту 2 частини другої статті 12 Закону України «Про ліцензування видів господарської діяльності» та пункту 5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 № 1186</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666F50" w:rsidRPr="00504C5C" w:rsidRDefault="00666F50" w:rsidP="00AD7C46">
            <w:pPr>
              <w:ind w:firstLine="11"/>
              <w:jc w:val="both"/>
              <w:rPr>
                <w:sz w:val="20"/>
                <w:szCs w:val="20"/>
              </w:rPr>
            </w:pPr>
            <w:r w:rsidRPr="00504C5C">
              <w:rPr>
                <w:sz w:val="20"/>
                <w:szCs w:val="20"/>
              </w:rPr>
              <w:t>Ліцензіатом не надано відомості про наявність матеріально-технічної бази та спеціалістів, необхідних для провадження господарської діяльності з перевезення пасажирів, небезпечних вантажів та небезпечних відходів річковим, морським транспортом  та опис документів не завірено підписом ліцензіата або уповноваженої ним особи.</w:t>
            </w:r>
          </w:p>
          <w:p w:rsidR="00666F50" w:rsidRPr="00504C5C" w:rsidRDefault="00666F50" w:rsidP="00666F50">
            <w:pPr>
              <w:ind w:firstLine="11"/>
              <w:jc w:val="both"/>
              <w:rPr>
                <w:sz w:val="20"/>
                <w:szCs w:val="20"/>
              </w:rPr>
            </w:pPr>
          </w:p>
          <w:p w:rsidR="00666F50" w:rsidRPr="00504C5C" w:rsidRDefault="00666F50" w:rsidP="00666F50">
            <w:pPr>
              <w:ind w:firstLine="11"/>
              <w:jc w:val="both"/>
              <w:rPr>
                <w:sz w:val="20"/>
                <w:szCs w:val="20"/>
              </w:rPr>
            </w:pPr>
          </w:p>
          <w:p w:rsidR="00666F50" w:rsidRPr="00504C5C" w:rsidRDefault="00666F50" w:rsidP="00666F50">
            <w:pPr>
              <w:ind w:firstLine="11"/>
              <w:jc w:val="both"/>
              <w:rPr>
                <w:sz w:val="20"/>
                <w:szCs w:val="20"/>
              </w:rPr>
            </w:pPr>
            <w:r w:rsidRPr="00504C5C">
              <w:rPr>
                <w:sz w:val="20"/>
                <w:szCs w:val="20"/>
              </w:rPr>
              <w:t>Після усунення причин, що стали підставою для прийняття рішення про залишення заяви про отримання ліцензії без розгляду, здобувач ліцензії може повторно подати заяву про отримання ліцензії.</w:t>
            </w:r>
          </w:p>
        </w:tc>
      </w:tr>
      <w:tr w:rsidR="00504C5C" w:rsidRPr="00504C5C" w:rsidTr="00666F50">
        <w:tc>
          <w:tcPr>
            <w:tcW w:w="587"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left"/>
              <w:rPr>
                <w:rFonts w:eastAsia="Times New Roman"/>
                <w:sz w:val="20"/>
                <w:szCs w:val="20"/>
                <w:lang w:val="ru-RU" w:eastAsia="ru-RU"/>
              </w:rPr>
            </w:pPr>
            <w:r w:rsidRPr="00504C5C">
              <w:rPr>
                <w:rFonts w:eastAsia="Times New Roman"/>
                <w:sz w:val="20"/>
                <w:szCs w:val="20"/>
                <w:lang w:val="ru-RU" w:eastAsia="ru-RU"/>
              </w:rPr>
              <w:t>3</w:t>
            </w:r>
            <w:r w:rsidR="00A73434">
              <w:rPr>
                <w:rFonts w:eastAsia="Times New Roman"/>
                <w:sz w:val="20"/>
                <w:szCs w:val="20"/>
                <w:lang w:eastAsia="ru-RU"/>
              </w:rPr>
              <w:t>1</w:t>
            </w:r>
            <w:r w:rsidRPr="00504C5C">
              <w:rPr>
                <w:rFonts w:eastAsia="Times New Roman"/>
                <w:noProof/>
                <w:sz w:val="20"/>
                <w:szCs w:val="20"/>
                <w:lang w:val="ru-RU" w:eastAsia="ru-RU"/>
              </w:rPr>
              <w:drawing>
                <wp:inline distT="0" distB="0" distL="0" distR="0" wp14:anchorId="173222D3" wp14:editId="796EB4D1">
                  <wp:extent cx="285750" cy="266700"/>
                  <wp:effectExtent l="19050" t="0" r="0" b="0"/>
                  <wp:docPr id="150" name="Рисунок 3" descr="http://dsbt.gov.ua/sites/default/files/imc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bt.gov.ua/sites/default/files/imce/green.jpg"/>
                          <pic:cNvPicPr>
                            <a:picLocks noChangeAspect="1" noChangeArrowheads="1"/>
                          </pic:cNvPicPr>
                        </pic:nvPicPr>
                        <pic:blipFill>
                          <a:blip r:embed="rId1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rFonts w:eastAsia="Times New Roman"/>
                <w:sz w:val="20"/>
                <w:szCs w:val="20"/>
                <w:lang w:eastAsia="ru-RU"/>
              </w:rPr>
            </w:pPr>
            <w:r w:rsidRPr="00504C5C">
              <w:rPr>
                <w:rFonts w:eastAsia="Times New Roman"/>
                <w:sz w:val="20"/>
                <w:szCs w:val="20"/>
                <w:lang w:eastAsia="ru-RU"/>
              </w:rPr>
              <w:t>26.10.2018 № 2010/0/7-18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691DE3" w:rsidP="00AD7C46">
            <w:pPr>
              <w:jc w:val="both"/>
              <w:rPr>
                <w:rFonts w:eastAsia="Times New Roman"/>
                <w:sz w:val="20"/>
                <w:szCs w:val="20"/>
                <w:lang w:eastAsia="ru-RU"/>
              </w:rPr>
            </w:pPr>
            <w:r w:rsidRPr="00A83DF2">
              <w:rPr>
                <w:rFonts w:eastAsia="Times New Roman"/>
                <w:sz w:val="20"/>
                <w:szCs w:val="20"/>
              </w:rPr>
              <w:t xml:space="preserve">Фізична особа - підприємць </w:t>
            </w:r>
            <w:r w:rsidR="00AD7C46" w:rsidRPr="00504C5C">
              <w:rPr>
                <w:sz w:val="20"/>
                <w:szCs w:val="20"/>
              </w:rPr>
              <w:t>Наумов Сергій Іванович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rFonts w:eastAsia="Times New Roman"/>
                <w:sz w:val="20"/>
                <w:szCs w:val="20"/>
                <w:lang w:eastAsia="ru-RU"/>
              </w:rPr>
            </w:pPr>
            <w:r w:rsidRPr="00504C5C">
              <w:rPr>
                <w:sz w:val="20"/>
                <w:szCs w:val="20"/>
              </w:rPr>
              <w:t>3092921676</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sz w:val="20"/>
                <w:szCs w:val="20"/>
              </w:rPr>
            </w:pPr>
            <w:r w:rsidRPr="00504C5C">
              <w:rPr>
                <w:sz w:val="20"/>
                <w:szCs w:val="20"/>
              </w:rPr>
              <w:t xml:space="preserve">Видача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0F53BE" w:rsidP="00666F50">
            <w:pPr>
              <w:pStyle w:val="rtecenter"/>
              <w:jc w:val="center"/>
              <w:rPr>
                <w:bCs/>
                <w:sz w:val="20"/>
                <w:szCs w:val="20"/>
                <w:lang w:val="uk-UA"/>
              </w:rPr>
            </w:pPr>
            <w:r w:rsidRPr="00504C5C">
              <w:rPr>
                <w:rStyle w:val="a8"/>
                <w:b w:val="0"/>
                <w:sz w:val="20"/>
                <w:szCs w:val="20"/>
                <w:lang w:val="uk-UA"/>
              </w:rPr>
              <w:t>в</w:t>
            </w:r>
            <w:r w:rsidR="00AD7C46" w:rsidRPr="00504C5C">
              <w:rPr>
                <w:rStyle w:val="a8"/>
                <w:b w:val="0"/>
                <w:sz w:val="20"/>
                <w:szCs w:val="20"/>
                <w:lang w:val="uk-UA"/>
              </w:rPr>
              <w:t xml:space="preserve">ід 06.11.2018 </w:t>
            </w:r>
            <w:r w:rsidR="00AD7C46" w:rsidRPr="00504C5C">
              <w:rPr>
                <w:rStyle w:val="a8"/>
                <w:b w:val="0"/>
                <w:sz w:val="20"/>
                <w:szCs w:val="20"/>
                <w:lang w:val="uk-UA"/>
              </w:rPr>
              <w:br/>
              <w:t>№ 116</w:t>
            </w:r>
          </w:p>
        </w:tc>
        <w:tc>
          <w:tcPr>
            <w:tcW w:w="1559" w:type="dxa"/>
            <w:tcBorders>
              <w:top w:val="outset" w:sz="6" w:space="0" w:color="auto"/>
              <w:left w:val="outset" w:sz="6" w:space="0" w:color="auto"/>
              <w:bottom w:val="outset" w:sz="6" w:space="0" w:color="auto"/>
              <w:right w:val="outset" w:sz="6" w:space="0" w:color="auto"/>
            </w:tcBorders>
            <w:shd w:val="clear" w:color="auto" w:fill="FAFAFA"/>
            <w:vAlign w:val="center"/>
          </w:tcPr>
          <w:p w:rsidR="00AD7C46" w:rsidRPr="00504C5C" w:rsidRDefault="00AD7C46" w:rsidP="00AD7C46">
            <w:pPr>
              <w:pStyle w:val="rtecenter"/>
              <w:rPr>
                <w:lang w:val="uk-UA"/>
              </w:rPr>
            </w:pPr>
            <w:r w:rsidRPr="00504C5C">
              <w:rPr>
                <w:sz w:val="20"/>
                <w:szCs w:val="20"/>
                <w:lang w:val="uk-UA"/>
              </w:rPr>
              <w:t xml:space="preserve">Назва отримувача коштів:УК у м. Миколаїв/Централ.р-н/22011800; код отримувача (ЄДРПОУ): 37992781; банк отримувача Казначейство </w:t>
            </w:r>
            <w:r w:rsidRPr="00504C5C">
              <w:rPr>
                <w:sz w:val="20"/>
                <w:szCs w:val="20"/>
                <w:lang w:val="uk-UA"/>
              </w:rPr>
              <w:lastRenderedPageBreak/>
              <w:t>України (ЕАП); код банку (МФО): 899998: номер рахунку: 34319896045222; код класифікації доходів бюджету: 22011800</w:t>
            </w:r>
          </w:p>
        </w:tc>
        <w:tc>
          <w:tcPr>
            <w:tcW w:w="2694" w:type="dxa"/>
            <w:tcBorders>
              <w:top w:val="outset" w:sz="6" w:space="0" w:color="auto"/>
              <w:left w:val="outset" w:sz="6" w:space="0" w:color="auto"/>
              <w:bottom w:val="outset" w:sz="6" w:space="0" w:color="auto"/>
              <w:right w:val="outset" w:sz="6" w:space="0" w:color="auto"/>
            </w:tcBorders>
            <w:shd w:val="clear" w:color="auto" w:fill="FAFAFA"/>
            <w:vAlign w:val="center"/>
          </w:tcPr>
          <w:p w:rsidR="00AD7C46" w:rsidRPr="00504C5C" w:rsidRDefault="00AD7C46" w:rsidP="00AD7C46">
            <w:pPr>
              <w:pStyle w:val="rtecenter"/>
              <w:rPr>
                <w:lang w:val="uk-UA"/>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ind w:firstLine="11"/>
              <w:jc w:val="both"/>
              <w:rPr>
                <w:sz w:val="20"/>
                <w:szCs w:val="20"/>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left"/>
              <w:rPr>
                <w:rFonts w:eastAsia="Times New Roman"/>
                <w:sz w:val="20"/>
                <w:szCs w:val="20"/>
                <w:lang w:val="en-US" w:eastAsia="ru-RU"/>
              </w:rPr>
            </w:pPr>
            <w:r w:rsidRPr="00504C5C">
              <w:rPr>
                <w:rFonts w:eastAsia="Times New Roman"/>
                <w:sz w:val="20"/>
                <w:szCs w:val="20"/>
                <w:lang w:val="en-US" w:eastAsia="ru-RU"/>
              </w:rPr>
              <w:lastRenderedPageBreak/>
              <w:t>3</w:t>
            </w:r>
            <w:r w:rsidR="00A73434">
              <w:rPr>
                <w:rFonts w:eastAsia="Times New Roman"/>
                <w:sz w:val="20"/>
                <w:szCs w:val="20"/>
                <w:lang w:eastAsia="ru-RU"/>
              </w:rPr>
              <w:t>2</w:t>
            </w:r>
            <w:r w:rsidRPr="00504C5C">
              <w:rPr>
                <w:rFonts w:eastAsia="Times New Roman"/>
                <w:noProof/>
                <w:sz w:val="20"/>
                <w:szCs w:val="20"/>
                <w:lang w:val="ru-RU" w:eastAsia="ru-RU"/>
              </w:rPr>
              <w:drawing>
                <wp:inline distT="0" distB="0" distL="0" distR="0" wp14:anchorId="7E07A8D9" wp14:editId="06E57D4E">
                  <wp:extent cx="285750" cy="266700"/>
                  <wp:effectExtent l="19050" t="0" r="0" b="0"/>
                  <wp:docPr id="151" name="Рисунок 3" descr="http://dsbt.gov.ua/sites/default/files/imc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bt.gov.ua/sites/default/files/imce/green.jpg"/>
                          <pic:cNvPicPr>
                            <a:picLocks noChangeAspect="1" noChangeArrowheads="1"/>
                          </pic:cNvPicPr>
                        </pic:nvPicPr>
                        <pic:blipFill>
                          <a:blip r:embed="rId1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rFonts w:eastAsia="Times New Roman"/>
                <w:sz w:val="20"/>
                <w:szCs w:val="20"/>
                <w:lang w:eastAsia="ru-RU"/>
              </w:rPr>
            </w:pPr>
            <w:r w:rsidRPr="00504C5C">
              <w:rPr>
                <w:rFonts w:eastAsia="Times New Roman"/>
                <w:sz w:val="20"/>
                <w:szCs w:val="20"/>
                <w:lang w:eastAsia="ru-RU"/>
              </w:rPr>
              <w:t xml:space="preserve"> 02.11.2018 № 2368/0/7-18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691DE3" w:rsidP="00AD7C46">
            <w:pPr>
              <w:jc w:val="both"/>
              <w:rPr>
                <w:sz w:val="20"/>
                <w:szCs w:val="20"/>
              </w:rPr>
            </w:pPr>
            <w:r w:rsidRPr="00A83DF2">
              <w:rPr>
                <w:rFonts w:eastAsia="Times New Roman"/>
                <w:sz w:val="20"/>
                <w:szCs w:val="20"/>
              </w:rPr>
              <w:t xml:space="preserve">Фізична особа - підприємць </w:t>
            </w:r>
            <w:r w:rsidR="00AD7C46" w:rsidRPr="00504C5C">
              <w:rPr>
                <w:sz w:val="20"/>
                <w:szCs w:val="20"/>
              </w:rPr>
              <w:t>Колтонюк Олександр Олександрович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rFonts w:eastAsia="Times New Roman"/>
                <w:sz w:val="20"/>
                <w:szCs w:val="20"/>
                <w:lang w:eastAsia="ru-RU"/>
              </w:rPr>
            </w:pPr>
            <w:r w:rsidRPr="00504C5C">
              <w:rPr>
                <w:sz w:val="20"/>
                <w:szCs w:val="20"/>
              </w:rPr>
              <w:t>2872020071</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rFonts w:eastAsia="Times New Roman"/>
                <w:sz w:val="20"/>
                <w:szCs w:val="20"/>
                <w:lang w:eastAsia="ru-RU"/>
              </w:rPr>
            </w:pPr>
            <w:r w:rsidRPr="00504C5C">
              <w:rPr>
                <w:rFonts w:eastAsia="Times New Roman"/>
                <w:sz w:val="20"/>
                <w:szCs w:val="20"/>
                <w:lang w:eastAsia="ru-RU"/>
              </w:rPr>
              <w:t>Перевезення пасажирів малим/маломірним 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sz w:val="20"/>
                <w:szCs w:val="20"/>
              </w:rPr>
            </w:pPr>
            <w:r w:rsidRPr="00504C5C">
              <w:rPr>
                <w:sz w:val="20"/>
                <w:szCs w:val="20"/>
              </w:rPr>
              <w:t>Видача</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0F53BE" w:rsidP="00AD7C46">
            <w:pPr>
              <w:pStyle w:val="rtecenter"/>
              <w:jc w:val="center"/>
              <w:rPr>
                <w:rStyle w:val="a8"/>
                <w:b w:val="0"/>
                <w:sz w:val="20"/>
                <w:szCs w:val="20"/>
                <w:lang w:val="uk-UA"/>
              </w:rPr>
            </w:pPr>
            <w:r w:rsidRPr="00504C5C">
              <w:rPr>
                <w:rStyle w:val="a8"/>
                <w:b w:val="0"/>
                <w:sz w:val="20"/>
                <w:szCs w:val="20"/>
                <w:lang w:val="uk-UA"/>
              </w:rPr>
              <w:t>в</w:t>
            </w:r>
            <w:r w:rsidR="00AD7C46" w:rsidRPr="00504C5C">
              <w:rPr>
                <w:rStyle w:val="a8"/>
                <w:b w:val="0"/>
                <w:sz w:val="20"/>
                <w:szCs w:val="20"/>
                <w:lang w:val="uk-UA"/>
              </w:rPr>
              <w:t xml:space="preserve">ід 06.11.2018 </w:t>
            </w:r>
            <w:r w:rsidR="00AD7C46" w:rsidRPr="00504C5C">
              <w:rPr>
                <w:rStyle w:val="a8"/>
                <w:b w:val="0"/>
                <w:sz w:val="20"/>
                <w:szCs w:val="20"/>
                <w:lang w:val="uk-UA"/>
              </w:rPr>
              <w:br/>
              <w:t>№ 116</w:t>
            </w:r>
          </w:p>
          <w:p w:rsidR="00AD7C46" w:rsidRPr="00504C5C" w:rsidRDefault="00AD7C46" w:rsidP="00AD7C46">
            <w:pPr>
              <w:jc w:val="center"/>
              <w:rPr>
                <w:sz w:val="20"/>
                <w:szCs w:val="20"/>
              </w:rPr>
            </w:pP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sz w:val="20"/>
                <w:szCs w:val="20"/>
              </w:rPr>
            </w:pPr>
            <w:r w:rsidRPr="00504C5C">
              <w:rPr>
                <w:sz w:val="20"/>
                <w:szCs w:val="20"/>
              </w:rPr>
              <w:t>Назва отримувача коштів:УК у м. Миколаїв/Централ.р-н/22011800; код отримувача (ЄДРПОУ): 37992781; банк отримувача Казначейство України (ЕАП); код банку (МФО): 899998: номер рахунку: 34319896045222; код класифікації доходів бюджету: 22011800</w:t>
            </w: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jc w:val="both"/>
              <w:rPr>
                <w:sz w:val="20"/>
                <w:szCs w:val="20"/>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AD7C46" w:rsidRPr="00504C5C" w:rsidRDefault="00AD7C46" w:rsidP="00AD7C46">
            <w:pPr>
              <w:ind w:firstLine="11"/>
              <w:jc w:val="both"/>
              <w:rPr>
                <w:sz w:val="20"/>
                <w:szCs w:val="20"/>
              </w:rPr>
            </w:pPr>
          </w:p>
        </w:tc>
      </w:tr>
      <w:tr w:rsidR="00504C5C"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504C5C" w:rsidRPr="00504C5C" w:rsidRDefault="00A73434" w:rsidP="00504C5C">
            <w:pPr>
              <w:jc w:val="left"/>
              <w:rPr>
                <w:rFonts w:eastAsia="Times New Roman"/>
                <w:sz w:val="20"/>
                <w:szCs w:val="20"/>
                <w:lang w:eastAsia="ru-RU"/>
              </w:rPr>
            </w:pPr>
            <w:r>
              <w:rPr>
                <w:rFonts w:eastAsia="Times New Roman"/>
                <w:sz w:val="20"/>
                <w:szCs w:val="20"/>
                <w:lang w:eastAsia="ru-RU"/>
              </w:rPr>
              <w:t>33</w:t>
            </w:r>
            <w:r w:rsidR="00C8321E" w:rsidRPr="00C8321E">
              <w:rPr>
                <w:rFonts w:eastAsia="Times New Roman"/>
                <w:noProof/>
                <w:sz w:val="20"/>
                <w:szCs w:val="20"/>
                <w:lang w:val="ru-RU" w:eastAsia="ru-RU"/>
              </w:rPr>
              <w:drawing>
                <wp:inline distT="0" distB="0" distL="0" distR="0" wp14:anchorId="5FAD2218" wp14:editId="1001D6E7">
                  <wp:extent cx="285750" cy="285750"/>
                  <wp:effectExtent l="19050" t="0" r="0" b="0"/>
                  <wp:docPr id="7" name="Рисунок 5" descr="http://dsbt.gov.ua/sites/default/files/imce/j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bt.gov.ua/sites/default/files/imce/jellow.jpg"/>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504C5C" w:rsidRPr="00504C5C" w:rsidRDefault="00504C5C" w:rsidP="00504C5C">
            <w:pPr>
              <w:jc w:val="both"/>
              <w:rPr>
                <w:rFonts w:eastAsia="Times New Roman"/>
                <w:sz w:val="20"/>
                <w:szCs w:val="20"/>
                <w:lang w:eastAsia="ru-RU"/>
              </w:rPr>
            </w:pPr>
            <w:r>
              <w:rPr>
                <w:rFonts w:eastAsia="Times New Roman"/>
                <w:sz w:val="20"/>
                <w:szCs w:val="20"/>
                <w:lang w:eastAsia="ru-RU"/>
              </w:rPr>
              <w:t xml:space="preserve"> 06.11.2018 2451/0/7-18 </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504C5C" w:rsidRPr="00504C5C" w:rsidRDefault="00691DE3" w:rsidP="00504C5C">
            <w:pPr>
              <w:jc w:val="both"/>
              <w:rPr>
                <w:sz w:val="20"/>
                <w:szCs w:val="20"/>
              </w:rPr>
            </w:pPr>
            <w:r w:rsidRPr="00A83DF2">
              <w:rPr>
                <w:rFonts w:eastAsia="Times New Roman"/>
                <w:sz w:val="20"/>
                <w:szCs w:val="20"/>
              </w:rPr>
              <w:t xml:space="preserve">Фізична особа - підприємць </w:t>
            </w:r>
            <w:r w:rsidR="00504C5C">
              <w:rPr>
                <w:sz w:val="20"/>
                <w:szCs w:val="20"/>
              </w:rPr>
              <w:t>Власов Дмитро Іванович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504C5C" w:rsidRPr="00504C5C" w:rsidRDefault="00504C5C" w:rsidP="00504C5C">
            <w:pPr>
              <w:jc w:val="both"/>
              <w:rPr>
                <w:sz w:val="20"/>
                <w:szCs w:val="20"/>
              </w:rPr>
            </w:pPr>
            <w:r>
              <w:rPr>
                <w:sz w:val="20"/>
                <w:szCs w:val="20"/>
              </w:rPr>
              <w:t>3119412614</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04C5C" w:rsidRPr="00504C5C" w:rsidRDefault="00504C5C" w:rsidP="00504C5C">
            <w:pPr>
              <w:jc w:val="both"/>
              <w:rPr>
                <w:rFonts w:eastAsia="Times New Roman"/>
                <w:sz w:val="20"/>
                <w:szCs w:val="20"/>
                <w:lang w:eastAsia="ru-RU"/>
              </w:rPr>
            </w:pPr>
            <w:r w:rsidRPr="00504C5C">
              <w:rPr>
                <w:rFonts w:eastAsia="Times New Roman"/>
                <w:sz w:val="20"/>
                <w:szCs w:val="20"/>
                <w:lang w:eastAsia="ru-RU"/>
              </w:rPr>
              <w:t>Розширення виду господарської діяльності</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504C5C" w:rsidRPr="00504C5C" w:rsidRDefault="00504C5C" w:rsidP="00504C5C">
            <w:pPr>
              <w:jc w:val="both"/>
              <w:rPr>
                <w:sz w:val="20"/>
                <w:szCs w:val="20"/>
              </w:rPr>
            </w:pPr>
            <w:r w:rsidRPr="00504C5C">
              <w:rPr>
                <w:sz w:val="20"/>
                <w:szCs w:val="20"/>
              </w:rPr>
              <w:t>Залишено без розгляду</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504C5C" w:rsidRPr="00504C5C" w:rsidRDefault="00504C5C" w:rsidP="00504C5C">
            <w:pPr>
              <w:jc w:val="center"/>
              <w:rPr>
                <w:sz w:val="20"/>
                <w:szCs w:val="20"/>
              </w:rPr>
            </w:pPr>
            <w:r w:rsidRPr="00504C5C">
              <w:rPr>
                <w:sz w:val="20"/>
                <w:szCs w:val="20"/>
              </w:rPr>
              <w:t>в</w:t>
            </w:r>
            <w:r>
              <w:rPr>
                <w:sz w:val="20"/>
                <w:szCs w:val="20"/>
              </w:rPr>
              <w:t>ід 08.11</w:t>
            </w:r>
            <w:r w:rsidRPr="00504C5C">
              <w:rPr>
                <w:sz w:val="20"/>
                <w:szCs w:val="20"/>
              </w:rPr>
              <w:t>.2018</w:t>
            </w:r>
          </w:p>
          <w:p w:rsidR="00504C5C" w:rsidRPr="00504C5C" w:rsidRDefault="00504C5C" w:rsidP="00504C5C">
            <w:pPr>
              <w:jc w:val="center"/>
              <w:rPr>
                <w:sz w:val="20"/>
                <w:szCs w:val="20"/>
              </w:rPr>
            </w:pPr>
            <w:r w:rsidRPr="00504C5C">
              <w:rPr>
                <w:sz w:val="20"/>
                <w:szCs w:val="20"/>
              </w:rPr>
              <w:t xml:space="preserve">№ </w:t>
            </w:r>
            <w:r>
              <w:rPr>
                <w:sz w:val="20"/>
                <w:szCs w:val="20"/>
              </w:rPr>
              <w:t>126</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504C5C" w:rsidRPr="00504C5C" w:rsidRDefault="00504C5C" w:rsidP="00504C5C">
            <w:pPr>
              <w:jc w:val="both"/>
              <w:rPr>
                <w:sz w:val="20"/>
                <w:szCs w:val="20"/>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504C5C" w:rsidRPr="00504C5C" w:rsidRDefault="00504C5C" w:rsidP="00504C5C">
            <w:pPr>
              <w:jc w:val="both"/>
              <w:rPr>
                <w:sz w:val="21"/>
                <w:szCs w:val="21"/>
              </w:rPr>
            </w:pPr>
            <w:r w:rsidRPr="00504C5C">
              <w:rPr>
                <w:sz w:val="21"/>
                <w:szCs w:val="21"/>
              </w:rPr>
              <w:t>Залишити без розгляду заяву фізичної особи-підприємця Власова Дмитра Івановича щодо розширення виду провадження господарської діяльності та видачі ліцензії на провадження господарської діяльності з:</w:t>
            </w:r>
          </w:p>
          <w:p w:rsidR="00504C5C" w:rsidRPr="00504C5C" w:rsidRDefault="00504C5C" w:rsidP="00504C5C">
            <w:pPr>
              <w:jc w:val="both"/>
              <w:rPr>
                <w:sz w:val="21"/>
                <w:szCs w:val="21"/>
              </w:rPr>
            </w:pPr>
            <w:r w:rsidRPr="00504C5C">
              <w:rPr>
                <w:sz w:val="21"/>
                <w:szCs w:val="21"/>
              </w:rPr>
              <w:t>перевезення пасажирів річковим транспортом;</w:t>
            </w:r>
          </w:p>
          <w:p w:rsidR="00504C5C" w:rsidRPr="00504C5C" w:rsidRDefault="00504C5C" w:rsidP="00504C5C">
            <w:pPr>
              <w:jc w:val="both"/>
              <w:rPr>
                <w:sz w:val="21"/>
                <w:szCs w:val="21"/>
              </w:rPr>
            </w:pPr>
            <w:r w:rsidRPr="00504C5C">
              <w:rPr>
                <w:sz w:val="21"/>
                <w:szCs w:val="21"/>
              </w:rPr>
              <w:t xml:space="preserve">перевезення пасажирів малим/маломірним судном, керуючись вимогами пункту 3 частини третьої статті 11, пункту 1 частини другої статті 12 Закону України «Про ліцензування видів </w:t>
            </w:r>
            <w:r w:rsidRPr="00504C5C">
              <w:rPr>
                <w:sz w:val="21"/>
                <w:szCs w:val="21"/>
              </w:rPr>
              <w:lastRenderedPageBreak/>
              <w:t xml:space="preserve">господарської діяльності» та пункту 5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w:t>
            </w:r>
            <w:r w:rsidR="00C8321E">
              <w:rPr>
                <w:sz w:val="21"/>
                <w:szCs w:val="21"/>
              </w:rPr>
              <w:t xml:space="preserve">          від 23.12.2015 № 1186.</w:t>
            </w:r>
          </w:p>
          <w:p w:rsidR="00504C5C" w:rsidRPr="00504C5C" w:rsidRDefault="00504C5C" w:rsidP="00504C5C">
            <w:pPr>
              <w:jc w:val="both"/>
              <w:rPr>
                <w:sz w:val="20"/>
                <w:szCs w:val="20"/>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504C5C" w:rsidRPr="00504C5C" w:rsidRDefault="00C8321E" w:rsidP="00504C5C">
            <w:pPr>
              <w:jc w:val="both"/>
              <w:rPr>
                <w:sz w:val="20"/>
                <w:szCs w:val="20"/>
              </w:rPr>
            </w:pPr>
            <w:r w:rsidRPr="00504C5C">
              <w:rPr>
                <w:sz w:val="20"/>
                <w:szCs w:val="20"/>
              </w:rPr>
              <w:lastRenderedPageBreak/>
              <w:t>Ліцензіатом не надано другий екземпляр опису</w:t>
            </w:r>
            <w:r>
              <w:rPr>
                <w:sz w:val="20"/>
                <w:szCs w:val="20"/>
              </w:rPr>
              <w:t xml:space="preserve"> </w:t>
            </w:r>
            <w:r w:rsidRPr="00504C5C">
              <w:rPr>
                <w:sz w:val="20"/>
                <w:szCs w:val="20"/>
              </w:rPr>
              <w:t xml:space="preserve"> документів</w:t>
            </w:r>
            <w:r>
              <w:rPr>
                <w:sz w:val="20"/>
                <w:szCs w:val="20"/>
              </w:rPr>
              <w:t>, за підписом</w:t>
            </w:r>
            <w:r w:rsidRPr="00504C5C">
              <w:rPr>
                <w:sz w:val="21"/>
                <w:szCs w:val="21"/>
              </w:rPr>
              <w:t xml:space="preserve"> здобувача ліцензії або уповноваженої ним особи</w:t>
            </w:r>
            <w:r>
              <w:rPr>
                <w:sz w:val="20"/>
                <w:szCs w:val="20"/>
              </w:rPr>
              <w:t>.</w:t>
            </w:r>
          </w:p>
          <w:p w:rsidR="00504C5C" w:rsidRDefault="00504C5C" w:rsidP="00504C5C">
            <w:pPr>
              <w:jc w:val="both"/>
              <w:rPr>
                <w:szCs w:val="28"/>
              </w:rPr>
            </w:pPr>
          </w:p>
          <w:p w:rsidR="00504C5C" w:rsidRDefault="00504C5C" w:rsidP="00504C5C">
            <w:pPr>
              <w:jc w:val="both"/>
              <w:rPr>
                <w:szCs w:val="28"/>
              </w:rPr>
            </w:pPr>
            <w:r w:rsidRPr="00504C5C">
              <w:rPr>
                <w:sz w:val="20"/>
                <w:szCs w:val="20"/>
              </w:rPr>
              <w:t>Після усунення причин, що стали підставою для прийняття рішення про залишення заяви про отримання ліцензії без розгляду, здобувач ліцензії може повторно подати заяву про отримання ліцензії.</w:t>
            </w:r>
          </w:p>
          <w:p w:rsidR="00504C5C" w:rsidRPr="00504C5C" w:rsidRDefault="00504C5C" w:rsidP="00504C5C">
            <w:pPr>
              <w:ind w:firstLine="11"/>
              <w:jc w:val="both"/>
              <w:rPr>
                <w:sz w:val="20"/>
                <w:szCs w:val="20"/>
              </w:rPr>
            </w:pPr>
          </w:p>
        </w:tc>
      </w:tr>
      <w:tr w:rsidR="00EA6DB4"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EA6DB4" w:rsidRDefault="00A73434" w:rsidP="00504C5C">
            <w:pPr>
              <w:jc w:val="left"/>
              <w:rPr>
                <w:rFonts w:eastAsia="Times New Roman"/>
                <w:sz w:val="20"/>
                <w:szCs w:val="20"/>
                <w:lang w:eastAsia="ru-RU"/>
              </w:rPr>
            </w:pPr>
            <w:r>
              <w:rPr>
                <w:rFonts w:eastAsia="Times New Roman"/>
                <w:sz w:val="20"/>
                <w:szCs w:val="20"/>
                <w:lang w:eastAsia="ru-RU"/>
              </w:rPr>
              <w:lastRenderedPageBreak/>
              <w:t>34</w:t>
            </w:r>
          </w:p>
          <w:p w:rsidR="00EA6DB4" w:rsidRDefault="00EA6DB4" w:rsidP="00504C5C">
            <w:pPr>
              <w:jc w:val="left"/>
              <w:rPr>
                <w:rFonts w:eastAsia="Times New Roman"/>
                <w:sz w:val="20"/>
                <w:szCs w:val="20"/>
                <w:lang w:eastAsia="ru-RU"/>
              </w:rPr>
            </w:pPr>
            <w:r w:rsidRPr="00C8321E">
              <w:rPr>
                <w:rFonts w:eastAsia="Times New Roman"/>
                <w:noProof/>
                <w:sz w:val="20"/>
                <w:szCs w:val="20"/>
                <w:lang w:val="ru-RU" w:eastAsia="ru-RU"/>
              </w:rPr>
              <w:drawing>
                <wp:inline distT="0" distB="0" distL="0" distR="0" wp14:anchorId="6E9C693C" wp14:editId="017E04E2">
                  <wp:extent cx="285750" cy="285750"/>
                  <wp:effectExtent l="19050" t="0" r="0" b="0"/>
                  <wp:docPr id="8" name="Рисунок 5" descr="http://dsbt.gov.ua/sites/default/files/imce/j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bt.gov.ua/sites/default/files/imce/jellow.jpg"/>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EA6DB4" w:rsidRDefault="00EA6DB4" w:rsidP="00504C5C">
            <w:pPr>
              <w:jc w:val="both"/>
              <w:rPr>
                <w:rFonts w:eastAsia="Times New Roman"/>
                <w:sz w:val="20"/>
                <w:szCs w:val="20"/>
                <w:lang w:eastAsia="ru-RU"/>
              </w:rPr>
            </w:pPr>
            <w:r>
              <w:rPr>
                <w:rFonts w:eastAsia="Times New Roman"/>
                <w:sz w:val="20"/>
                <w:szCs w:val="20"/>
                <w:lang w:eastAsia="ru-RU"/>
              </w:rPr>
              <w:t>08.11.2018 № 2512/0/7-18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EA6DB4" w:rsidRPr="00EA6DB4" w:rsidRDefault="00EA6DB4" w:rsidP="00504C5C">
            <w:pPr>
              <w:jc w:val="both"/>
              <w:rPr>
                <w:sz w:val="21"/>
                <w:szCs w:val="21"/>
              </w:rPr>
            </w:pPr>
            <w:r w:rsidRPr="00EA6DB4">
              <w:rPr>
                <w:sz w:val="21"/>
                <w:szCs w:val="21"/>
              </w:rPr>
              <w:t>товариства з обмеженої відповідальності «Київшлях»</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EA6DB4" w:rsidRPr="00EA6DB4" w:rsidRDefault="00EA6DB4" w:rsidP="00504C5C">
            <w:pPr>
              <w:jc w:val="both"/>
              <w:rPr>
                <w:sz w:val="21"/>
                <w:szCs w:val="21"/>
              </w:rPr>
            </w:pPr>
            <w:r w:rsidRPr="00EA6DB4">
              <w:rPr>
                <w:sz w:val="21"/>
                <w:szCs w:val="21"/>
              </w:rPr>
              <w:t>42458029</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EA6DB4" w:rsidRPr="00EA6DB4" w:rsidRDefault="00EA6DB4" w:rsidP="00504C5C">
            <w:pPr>
              <w:jc w:val="both"/>
              <w:rPr>
                <w:rFonts w:eastAsia="Times New Roman"/>
                <w:sz w:val="21"/>
                <w:szCs w:val="21"/>
                <w:lang w:eastAsia="ru-RU"/>
              </w:rPr>
            </w:pPr>
            <w:r w:rsidRPr="00EA6DB4">
              <w:rPr>
                <w:sz w:val="21"/>
                <w:szCs w:val="21"/>
              </w:rPr>
              <w:t>перевезення пасажирів, небезпечних вантажів та небезпечних відходів річковим, морським транспортом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EA6DB4" w:rsidRPr="00504C5C" w:rsidRDefault="00EA6DB4" w:rsidP="00504C5C">
            <w:pPr>
              <w:jc w:val="both"/>
              <w:rPr>
                <w:sz w:val="20"/>
                <w:szCs w:val="20"/>
              </w:rPr>
            </w:pPr>
            <w:r w:rsidRPr="00504C5C">
              <w:rPr>
                <w:sz w:val="20"/>
                <w:szCs w:val="20"/>
              </w:rPr>
              <w:t>Залишено без розгляду</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EA6DB4" w:rsidRPr="00504C5C" w:rsidRDefault="00EA6DB4" w:rsidP="00504C5C">
            <w:pPr>
              <w:jc w:val="center"/>
              <w:rPr>
                <w:sz w:val="20"/>
                <w:szCs w:val="20"/>
              </w:rPr>
            </w:pPr>
            <w:r>
              <w:rPr>
                <w:sz w:val="20"/>
                <w:szCs w:val="20"/>
              </w:rPr>
              <w:t>12.11.2018 № 134</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EA6DB4" w:rsidRPr="00504C5C" w:rsidRDefault="00EA6DB4" w:rsidP="00504C5C">
            <w:pPr>
              <w:jc w:val="both"/>
              <w:rPr>
                <w:sz w:val="20"/>
                <w:szCs w:val="20"/>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EA6DB4" w:rsidRPr="00EA6DB4" w:rsidRDefault="00EA6DB4" w:rsidP="00EA6DB4">
            <w:pPr>
              <w:jc w:val="both"/>
              <w:rPr>
                <w:sz w:val="21"/>
                <w:szCs w:val="21"/>
              </w:rPr>
            </w:pPr>
            <w:r w:rsidRPr="00EA6DB4">
              <w:rPr>
                <w:sz w:val="21"/>
                <w:szCs w:val="21"/>
              </w:rPr>
              <w:t>Залишити без розгляду заяву товариства з обмеженої відповідальності «Київшлях» щодо видачі ліцензії для провадження господарської діяльності з перевезення пасажирів, небезпечних вантажів та небезпечних відходів річковим, морським транспортом, керуючись вимогами частини п’ятої статті 10, пункту 2 частини другої статті 12 Закону України «Про ліцензування видів господарської діяльності» (далі – Закон) та пункту 5 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 № 1186</w:t>
            </w: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EA6DB4" w:rsidRPr="00EA6DB4" w:rsidRDefault="00EA6DB4" w:rsidP="00504C5C">
            <w:pPr>
              <w:jc w:val="both"/>
              <w:rPr>
                <w:sz w:val="21"/>
                <w:szCs w:val="21"/>
              </w:rPr>
            </w:pPr>
            <w:r w:rsidRPr="00EA6DB4">
              <w:rPr>
                <w:sz w:val="21"/>
                <w:szCs w:val="21"/>
              </w:rPr>
              <w:t>Здобувачем ліцензії не надано документ, який уповноважує Гришину Світлану Олександрівну підписувати заяву та документи, що додаються до заяви про отримання ліцензії від імені товариства з обмеженою відповідальністю «Київшлях»</w:t>
            </w:r>
            <w:r>
              <w:rPr>
                <w:sz w:val="21"/>
                <w:szCs w:val="21"/>
              </w:rPr>
              <w:t>.</w:t>
            </w:r>
          </w:p>
        </w:tc>
      </w:tr>
      <w:tr w:rsidR="00A83DF2"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A83DF2" w:rsidRPr="00A73434" w:rsidRDefault="00A73434" w:rsidP="00504C5C">
            <w:pPr>
              <w:jc w:val="left"/>
              <w:rPr>
                <w:rFonts w:eastAsia="Times New Roman"/>
                <w:sz w:val="20"/>
                <w:szCs w:val="20"/>
                <w:lang w:eastAsia="ru-RU"/>
              </w:rPr>
            </w:pPr>
            <w:r>
              <w:rPr>
                <w:rFonts w:eastAsia="Times New Roman"/>
                <w:sz w:val="20"/>
                <w:szCs w:val="20"/>
                <w:lang w:val="en-US" w:eastAsia="ru-RU"/>
              </w:rPr>
              <w:t>3</w:t>
            </w:r>
            <w:r>
              <w:rPr>
                <w:rFonts w:eastAsia="Times New Roman"/>
                <w:sz w:val="20"/>
                <w:szCs w:val="20"/>
                <w:lang w:eastAsia="ru-RU"/>
              </w:rPr>
              <w:t>5</w:t>
            </w:r>
          </w:p>
          <w:p w:rsidR="00A83DF2" w:rsidRPr="00A83DF2" w:rsidRDefault="00A83DF2" w:rsidP="00504C5C">
            <w:pPr>
              <w:jc w:val="left"/>
              <w:rPr>
                <w:rFonts w:eastAsia="Times New Roman"/>
                <w:sz w:val="20"/>
                <w:szCs w:val="20"/>
                <w:lang w:eastAsia="ru-RU"/>
              </w:rPr>
            </w:pPr>
            <w:r w:rsidRPr="00504C5C">
              <w:rPr>
                <w:rFonts w:eastAsia="Times New Roman"/>
                <w:noProof/>
                <w:sz w:val="20"/>
                <w:szCs w:val="20"/>
                <w:lang w:val="ru-RU" w:eastAsia="ru-RU"/>
              </w:rPr>
              <w:drawing>
                <wp:inline distT="0" distB="0" distL="0" distR="0" wp14:anchorId="5120C571" wp14:editId="71436666">
                  <wp:extent cx="285750" cy="266700"/>
                  <wp:effectExtent l="19050" t="0" r="0" b="0"/>
                  <wp:docPr id="9" name="Рисунок 3" descr="http://dsbt.gov.ua/sites/default/files/imc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bt.gov.ua/sites/default/files/imce/green.jpg"/>
                          <pic:cNvPicPr>
                            <a:picLocks noChangeAspect="1" noChangeArrowheads="1"/>
                          </pic:cNvPicPr>
                        </pic:nvPicPr>
                        <pic:blipFill>
                          <a:blip r:embed="rId1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A83DF2" w:rsidRPr="00A83DF2" w:rsidRDefault="00A83DF2" w:rsidP="00A83DF2">
            <w:pPr>
              <w:jc w:val="both"/>
              <w:rPr>
                <w:rFonts w:eastAsia="Times New Roman"/>
                <w:sz w:val="20"/>
                <w:szCs w:val="20"/>
                <w:lang w:eastAsia="ru-RU"/>
              </w:rPr>
            </w:pPr>
            <w:r>
              <w:rPr>
                <w:rFonts w:eastAsia="Times New Roman"/>
                <w:sz w:val="20"/>
                <w:szCs w:val="20"/>
                <w:lang w:val="en-US" w:eastAsia="ru-RU"/>
              </w:rPr>
              <w:t>13.11.2018</w:t>
            </w:r>
            <w:r>
              <w:rPr>
                <w:rFonts w:eastAsia="Times New Roman"/>
                <w:sz w:val="20"/>
                <w:szCs w:val="20"/>
                <w:lang w:eastAsia="ru-RU"/>
              </w:rPr>
              <w:t xml:space="preserve">               № 2682/0/7-18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A83DF2" w:rsidRPr="00A83DF2" w:rsidRDefault="00A83DF2" w:rsidP="00504C5C">
            <w:pPr>
              <w:jc w:val="both"/>
              <w:rPr>
                <w:sz w:val="20"/>
                <w:szCs w:val="20"/>
              </w:rPr>
            </w:pPr>
            <w:r w:rsidRPr="00A83DF2">
              <w:rPr>
                <w:rFonts w:eastAsia="Times New Roman"/>
                <w:sz w:val="20"/>
                <w:szCs w:val="20"/>
              </w:rPr>
              <w:t xml:space="preserve">Фізична особа - підприємць Разумному Артуру </w:t>
            </w:r>
            <w:r w:rsidRPr="00A83DF2">
              <w:rPr>
                <w:rFonts w:eastAsia="Times New Roman"/>
                <w:sz w:val="20"/>
                <w:szCs w:val="20"/>
              </w:rPr>
              <w:lastRenderedPageBreak/>
              <w:t>Андрійовичу</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A83DF2" w:rsidRPr="00EA6DB4" w:rsidRDefault="00A83DF2" w:rsidP="00504C5C">
            <w:pPr>
              <w:jc w:val="both"/>
              <w:rPr>
                <w:sz w:val="21"/>
                <w:szCs w:val="21"/>
              </w:rPr>
            </w:pPr>
            <w:r>
              <w:rPr>
                <w:sz w:val="21"/>
                <w:szCs w:val="21"/>
              </w:rPr>
              <w:lastRenderedPageBreak/>
              <w:t>3424806373</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A83DF2" w:rsidRPr="00A83DF2" w:rsidRDefault="00A83DF2" w:rsidP="00504C5C">
            <w:pPr>
              <w:jc w:val="both"/>
              <w:rPr>
                <w:sz w:val="20"/>
                <w:szCs w:val="20"/>
              </w:rPr>
            </w:pPr>
            <w:r w:rsidRPr="00A83DF2">
              <w:rPr>
                <w:rFonts w:eastAsia="Times New Roman"/>
                <w:sz w:val="20"/>
                <w:szCs w:val="20"/>
              </w:rPr>
              <w:t xml:space="preserve">перевезення пасажирів малим/маломірним </w:t>
            </w:r>
            <w:r w:rsidRPr="00A83DF2">
              <w:rPr>
                <w:rFonts w:eastAsia="Times New Roman"/>
                <w:sz w:val="20"/>
                <w:szCs w:val="20"/>
              </w:rPr>
              <w:lastRenderedPageBreak/>
              <w:t>судном</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A83DF2" w:rsidRPr="00504C5C" w:rsidRDefault="00A83DF2" w:rsidP="00504C5C">
            <w:pPr>
              <w:jc w:val="both"/>
              <w:rPr>
                <w:sz w:val="20"/>
                <w:szCs w:val="20"/>
              </w:rPr>
            </w:pPr>
            <w:r>
              <w:rPr>
                <w:sz w:val="20"/>
                <w:szCs w:val="20"/>
              </w:rPr>
              <w:lastRenderedPageBreak/>
              <w:t>Видача</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A83DF2" w:rsidRDefault="00A83DF2" w:rsidP="00504C5C">
            <w:pPr>
              <w:jc w:val="center"/>
              <w:rPr>
                <w:sz w:val="20"/>
                <w:szCs w:val="20"/>
              </w:rPr>
            </w:pPr>
            <w:r>
              <w:rPr>
                <w:sz w:val="20"/>
                <w:szCs w:val="20"/>
              </w:rPr>
              <w:t>21.11.2018 № 144</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A83DF2" w:rsidRPr="00A83DF2" w:rsidRDefault="00A83DF2" w:rsidP="00504C5C">
            <w:pPr>
              <w:jc w:val="both"/>
              <w:rPr>
                <w:sz w:val="20"/>
                <w:szCs w:val="20"/>
              </w:rPr>
            </w:pPr>
            <w:r w:rsidRPr="00A83DF2">
              <w:rPr>
                <w:sz w:val="20"/>
                <w:szCs w:val="20"/>
              </w:rPr>
              <w:t xml:space="preserve">Назва отримувача коштів:(розрахункові реквізити: </w:t>
            </w:r>
            <w:r w:rsidRPr="00A83DF2">
              <w:rPr>
                <w:sz w:val="20"/>
                <w:szCs w:val="20"/>
              </w:rPr>
              <w:lastRenderedPageBreak/>
              <w:t xml:space="preserve">УК у                  </w:t>
            </w:r>
            <w:r>
              <w:rPr>
                <w:sz w:val="20"/>
                <w:szCs w:val="20"/>
              </w:rPr>
              <w:t xml:space="preserve">                             </w:t>
            </w:r>
            <w:r w:rsidRPr="00A83DF2">
              <w:rPr>
                <w:sz w:val="20"/>
                <w:szCs w:val="20"/>
              </w:rPr>
              <w:t xml:space="preserve">м.Одеса/Малиновськ.р-н/22011800; код отримувача (ЄДРПОУ): </w:t>
            </w:r>
            <w:r w:rsidRPr="00A83DF2">
              <w:rPr>
                <w:rFonts w:eastAsia="Times New Roman"/>
                <w:sz w:val="20"/>
                <w:szCs w:val="20"/>
              </w:rPr>
              <w:t>38016923</w:t>
            </w:r>
            <w:r w:rsidRPr="00A83DF2">
              <w:rPr>
                <w:sz w:val="20"/>
                <w:szCs w:val="20"/>
              </w:rPr>
              <w:t>; банк отримувача Казначейство України (ЕАП); код банку (МФО): 899998: номер рахунку: 33219896015007; код класифікації доходів бюджету: 22011800).</w:t>
            </w: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A83DF2" w:rsidRPr="00EA6DB4" w:rsidRDefault="00A83DF2" w:rsidP="00EA6DB4">
            <w:pPr>
              <w:jc w:val="both"/>
              <w:rPr>
                <w:sz w:val="21"/>
                <w:szCs w:val="21"/>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A83DF2" w:rsidRPr="00EA6DB4" w:rsidRDefault="00A83DF2" w:rsidP="00504C5C">
            <w:pPr>
              <w:jc w:val="both"/>
              <w:rPr>
                <w:sz w:val="21"/>
                <w:szCs w:val="21"/>
              </w:rPr>
            </w:pPr>
          </w:p>
        </w:tc>
      </w:tr>
      <w:tr w:rsidR="00D92DE6"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D92DE6" w:rsidRDefault="00A73434" w:rsidP="00D92DE6">
            <w:pPr>
              <w:jc w:val="left"/>
              <w:rPr>
                <w:rFonts w:eastAsia="Times New Roman"/>
                <w:sz w:val="20"/>
                <w:szCs w:val="20"/>
                <w:lang w:eastAsia="ru-RU"/>
              </w:rPr>
            </w:pPr>
            <w:r>
              <w:rPr>
                <w:rFonts w:eastAsia="Times New Roman"/>
                <w:sz w:val="20"/>
                <w:szCs w:val="20"/>
                <w:lang w:eastAsia="ru-RU"/>
              </w:rPr>
              <w:lastRenderedPageBreak/>
              <w:t>36</w:t>
            </w:r>
          </w:p>
          <w:p w:rsidR="00D92DE6" w:rsidRPr="00A83DF2" w:rsidRDefault="00D92DE6" w:rsidP="00D92DE6">
            <w:pPr>
              <w:jc w:val="left"/>
              <w:rPr>
                <w:rFonts w:eastAsia="Times New Roman"/>
                <w:sz w:val="20"/>
                <w:szCs w:val="20"/>
                <w:lang w:eastAsia="ru-RU"/>
              </w:rPr>
            </w:pPr>
            <w:r w:rsidRPr="00504C5C">
              <w:rPr>
                <w:rFonts w:eastAsia="Times New Roman"/>
                <w:noProof/>
                <w:sz w:val="20"/>
                <w:szCs w:val="20"/>
                <w:lang w:val="ru-RU" w:eastAsia="ru-RU"/>
              </w:rPr>
              <w:drawing>
                <wp:inline distT="0" distB="0" distL="0" distR="0" wp14:anchorId="3675E859" wp14:editId="645F6C08">
                  <wp:extent cx="333375" cy="323850"/>
                  <wp:effectExtent l="19050" t="0" r="9525" b="0"/>
                  <wp:docPr id="10" name="Рисунок 2" descr="http://dsbt.gov.ua/sites/default/files/imc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bt.gov.ua/sites/default/files/imce/red.png"/>
                          <pic:cNvPicPr>
                            <a:picLocks noChangeAspect="1" noChangeArrowheads="1"/>
                          </pic:cNvPicPr>
                        </pic:nvPicPr>
                        <pic:blipFill>
                          <a:blip r:embed="rId11" cstate="print"/>
                          <a:srcRect/>
                          <a:stretch>
                            <a:fillRect/>
                          </a:stretch>
                        </pic:blipFill>
                        <pic:spPr bwMode="auto">
                          <a:xfrm>
                            <a:off x="0" y="0"/>
                            <a:ext cx="333375" cy="32385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D92DE6" w:rsidRPr="00D92DE6" w:rsidRDefault="00D92DE6" w:rsidP="00D92DE6">
            <w:pPr>
              <w:jc w:val="both"/>
              <w:rPr>
                <w:rFonts w:eastAsia="Times New Roman"/>
                <w:sz w:val="20"/>
                <w:szCs w:val="20"/>
                <w:lang w:eastAsia="ru-RU"/>
              </w:rPr>
            </w:pPr>
            <w:r>
              <w:rPr>
                <w:rFonts w:eastAsia="Times New Roman"/>
                <w:sz w:val="20"/>
                <w:szCs w:val="20"/>
                <w:lang w:eastAsia="ru-RU"/>
              </w:rPr>
              <w:t>16.11.2018 № 2819/0/7-18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D92DE6" w:rsidRPr="00504C5C" w:rsidRDefault="00691DE3" w:rsidP="00D92DE6">
            <w:pPr>
              <w:jc w:val="both"/>
              <w:rPr>
                <w:sz w:val="20"/>
                <w:szCs w:val="20"/>
              </w:rPr>
            </w:pPr>
            <w:r w:rsidRPr="00A83DF2">
              <w:rPr>
                <w:rFonts w:eastAsia="Times New Roman"/>
                <w:sz w:val="20"/>
                <w:szCs w:val="20"/>
              </w:rPr>
              <w:t xml:space="preserve">Фізична особа - підприємць </w:t>
            </w:r>
            <w:r w:rsidR="00D92DE6" w:rsidRPr="00504C5C">
              <w:rPr>
                <w:sz w:val="20"/>
                <w:szCs w:val="20"/>
              </w:rPr>
              <w:t>Власов Дмитро Іванович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D92DE6" w:rsidRPr="00504C5C" w:rsidRDefault="00D92DE6" w:rsidP="00D92DE6">
            <w:pPr>
              <w:jc w:val="both"/>
              <w:rPr>
                <w:rFonts w:eastAsia="Times New Roman"/>
                <w:sz w:val="20"/>
                <w:szCs w:val="20"/>
                <w:lang w:eastAsia="ru-RU"/>
              </w:rPr>
            </w:pPr>
            <w:r w:rsidRPr="00504C5C">
              <w:rPr>
                <w:rFonts w:eastAsia="Times New Roman"/>
                <w:sz w:val="20"/>
                <w:szCs w:val="20"/>
                <w:lang w:eastAsia="ru-RU"/>
              </w:rPr>
              <w:t>3119412614</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D92DE6" w:rsidRPr="00504C5C" w:rsidRDefault="00D92DE6" w:rsidP="00D92DE6">
            <w:pPr>
              <w:jc w:val="both"/>
              <w:rPr>
                <w:rFonts w:eastAsia="Times New Roman"/>
                <w:sz w:val="20"/>
                <w:szCs w:val="20"/>
                <w:lang w:eastAsia="ru-RU"/>
              </w:rPr>
            </w:pPr>
            <w:r w:rsidRPr="00504C5C">
              <w:rPr>
                <w:rFonts w:eastAsia="Times New Roman"/>
                <w:sz w:val="20"/>
                <w:szCs w:val="20"/>
                <w:lang w:eastAsia="ru-RU"/>
              </w:rPr>
              <w:t>Розширення виду господарської діяльності</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D92DE6" w:rsidRPr="00504C5C" w:rsidRDefault="00D92DE6" w:rsidP="00D92DE6">
            <w:pPr>
              <w:jc w:val="both"/>
              <w:rPr>
                <w:sz w:val="20"/>
                <w:szCs w:val="20"/>
              </w:rPr>
            </w:pPr>
            <w:r w:rsidRPr="00504C5C">
              <w:rPr>
                <w:sz w:val="20"/>
                <w:szCs w:val="20"/>
              </w:rPr>
              <w:t xml:space="preserve">Відмова </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D92DE6" w:rsidRDefault="00D92DE6" w:rsidP="00D92DE6">
            <w:pPr>
              <w:jc w:val="center"/>
              <w:rPr>
                <w:sz w:val="20"/>
                <w:szCs w:val="20"/>
              </w:rPr>
            </w:pPr>
            <w:r>
              <w:rPr>
                <w:sz w:val="20"/>
                <w:szCs w:val="20"/>
              </w:rPr>
              <w:t>21.11.2018 № 144</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D92DE6" w:rsidRPr="00A83DF2" w:rsidRDefault="00D92DE6" w:rsidP="00D92DE6">
            <w:pPr>
              <w:jc w:val="both"/>
              <w:rPr>
                <w:sz w:val="20"/>
                <w:szCs w:val="20"/>
              </w:rPr>
            </w:pP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D92DE6" w:rsidRPr="00D92DE6" w:rsidRDefault="00D92DE6" w:rsidP="00D92DE6">
            <w:pPr>
              <w:jc w:val="both"/>
              <w:rPr>
                <w:rFonts w:eastAsia="Times New Roman"/>
                <w:sz w:val="20"/>
                <w:szCs w:val="20"/>
              </w:rPr>
            </w:pPr>
            <w:r w:rsidRPr="00D92DE6">
              <w:rPr>
                <w:rFonts w:eastAsia="Times New Roman"/>
                <w:sz w:val="20"/>
                <w:szCs w:val="20"/>
              </w:rPr>
              <w:t xml:space="preserve">Відмовити у розширенні виду провадження господарської діяльності та видачі ліцензії на провадження господарської діяльності: </w:t>
            </w:r>
          </w:p>
          <w:p w:rsidR="00D92DE6" w:rsidRPr="00D92DE6" w:rsidRDefault="00D92DE6" w:rsidP="00D92DE6">
            <w:pPr>
              <w:ind w:firstLine="567"/>
              <w:jc w:val="both"/>
              <w:rPr>
                <w:rFonts w:eastAsia="Times New Roman"/>
                <w:sz w:val="20"/>
                <w:szCs w:val="20"/>
              </w:rPr>
            </w:pPr>
            <w:r w:rsidRPr="00D92DE6">
              <w:rPr>
                <w:rFonts w:eastAsia="Times New Roman"/>
                <w:sz w:val="20"/>
                <w:szCs w:val="20"/>
              </w:rPr>
              <w:t xml:space="preserve">перевезення пасажирів річковим транспортом; </w:t>
            </w:r>
          </w:p>
          <w:p w:rsidR="00D92DE6" w:rsidRPr="00D92DE6" w:rsidRDefault="00D92DE6" w:rsidP="00D92DE6">
            <w:pPr>
              <w:ind w:firstLine="567"/>
              <w:jc w:val="both"/>
              <w:rPr>
                <w:sz w:val="20"/>
                <w:szCs w:val="20"/>
              </w:rPr>
            </w:pPr>
            <w:r w:rsidRPr="00D92DE6">
              <w:rPr>
                <w:rFonts w:eastAsia="Times New Roman"/>
                <w:sz w:val="20"/>
                <w:szCs w:val="20"/>
              </w:rPr>
              <w:t xml:space="preserve">перевезення пасажирів малим/маломірним судном, </w:t>
            </w:r>
            <w:r w:rsidRPr="00D92DE6">
              <w:rPr>
                <w:sz w:val="20"/>
                <w:szCs w:val="20"/>
              </w:rPr>
              <w:t xml:space="preserve">керуючись вимогами пункту першого частини третьої статті 13 Закону України «Про ліцензування видів господарської діяльності» та пунктом </w:t>
            </w:r>
            <w:r w:rsidRPr="00D92DE6">
              <w:rPr>
                <w:rFonts w:eastAsia="Times New Roman"/>
                <w:sz w:val="20"/>
                <w:szCs w:val="20"/>
              </w:rPr>
              <w:t xml:space="preserve">4 </w:t>
            </w:r>
            <w:r w:rsidRPr="00D92DE6">
              <w:rPr>
                <w:sz w:val="20"/>
                <w:szCs w:val="20"/>
              </w:rPr>
              <w:t>Ліцензійних умов провадження господарської діяльності з перевезення пасажирів, небезпечних вантажів та небезпечних відходів річковим, морським транспортом, затверджених постановою Кабінету Міністрів України від 23.12.2015 № 1186 (далі – Ліцензійні умови).</w:t>
            </w:r>
          </w:p>
          <w:p w:rsidR="00D92DE6" w:rsidRPr="00D92DE6" w:rsidRDefault="00D92DE6" w:rsidP="00D92DE6">
            <w:pPr>
              <w:ind w:firstLine="567"/>
              <w:jc w:val="both"/>
              <w:rPr>
                <w:sz w:val="20"/>
                <w:szCs w:val="20"/>
              </w:rPr>
            </w:pPr>
            <w:r w:rsidRPr="00D92DE6">
              <w:rPr>
                <w:sz w:val="20"/>
                <w:szCs w:val="20"/>
              </w:rPr>
              <w:t xml:space="preserve">Відповідно до додатку 2 до Ліцензійних умов </w:t>
            </w:r>
            <w:r w:rsidRPr="00D92DE6">
              <w:rPr>
                <w:rStyle w:val="rvts15"/>
                <w:sz w:val="20"/>
                <w:szCs w:val="20"/>
              </w:rPr>
              <w:t xml:space="preserve">до заяви </w:t>
            </w:r>
            <w:r w:rsidRPr="00D92DE6">
              <w:rPr>
                <w:rStyle w:val="rvts15"/>
                <w:sz w:val="20"/>
                <w:szCs w:val="20"/>
              </w:rPr>
              <w:lastRenderedPageBreak/>
              <w:t>про отримання ліцензії</w:t>
            </w:r>
            <w:r w:rsidRPr="00D92DE6">
              <w:rPr>
                <w:sz w:val="20"/>
                <w:szCs w:val="20"/>
              </w:rPr>
              <w:t xml:space="preserve"> </w:t>
            </w:r>
            <w:r w:rsidRPr="00D92DE6">
              <w:rPr>
                <w:rStyle w:val="rvts9"/>
                <w:sz w:val="20"/>
                <w:szCs w:val="20"/>
              </w:rPr>
              <w:t xml:space="preserve">на перевезення пасажирів малими/маломірними суднами </w:t>
            </w:r>
            <w:r w:rsidRPr="00D92DE6">
              <w:rPr>
                <w:sz w:val="20"/>
                <w:szCs w:val="20"/>
              </w:rPr>
              <w:t xml:space="preserve">додається, зокрема, </w:t>
            </w:r>
            <w:r w:rsidRPr="00D92DE6">
              <w:rPr>
                <w:rStyle w:val="rvts0"/>
                <w:sz w:val="20"/>
                <w:szCs w:val="20"/>
              </w:rPr>
              <w:t>копія свідоцтва на право управління малим/маломірним судном спеціалістів, які забезпечуватимуть надання відповідних послуг</w:t>
            </w:r>
            <w:r w:rsidRPr="00D92DE6">
              <w:rPr>
                <w:sz w:val="20"/>
                <w:szCs w:val="20"/>
              </w:rPr>
              <w:t>.</w:t>
            </w:r>
          </w:p>
          <w:p w:rsidR="00D92DE6" w:rsidRPr="00EA6DB4" w:rsidRDefault="00D92DE6" w:rsidP="00D92DE6">
            <w:pPr>
              <w:jc w:val="both"/>
              <w:rPr>
                <w:sz w:val="21"/>
                <w:szCs w:val="21"/>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D92DE6" w:rsidRPr="00D92DE6" w:rsidRDefault="00D92DE6" w:rsidP="00D92DE6">
            <w:pPr>
              <w:ind w:firstLine="567"/>
              <w:jc w:val="both"/>
              <w:rPr>
                <w:sz w:val="20"/>
                <w:szCs w:val="20"/>
                <w:shd w:val="clear" w:color="auto" w:fill="FFFFFF"/>
              </w:rPr>
            </w:pPr>
            <w:r w:rsidRPr="00D92DE6">
              <w:rPr>
                <w:rFonts w:eastAsia="Times New Roman"/>
                <w:sz w:val="20"/>
                <w:szCs w:val="20"/>
              </w:rPr>
              <w:lastRenderedPageBreak/>
              <w:t>Ліцензіатом не додано копію  документів, що засвідчують кваліфікацію (</w:t>
            </w:r>
            <w:r w:rsidRPr="00D92DE6">
              <w:rPr>
                <w:rStyle w:val="rvts0"/>
                <w:sz w:val="20"/>
                <w:szCs w:val="20"/>
              </w:rPr>
              <w:t>свідоцтво на право управління малим/маломірним судном)</w:t>
            </w:r>
            <w:r w:rsidRPr="00D92DE6">
              <w:rPr>
                <w:rFonts w:eastAsia="Times New Roman"/>
                <w:sz w:val="20"/>
                <w:szCs w:val="20"/>
              </w:rPr>
              <w:t xml:space="preserve"> Гудкова Сергія Вікторовича.</w:t>
            </w:r>
          </w:p>
          <w:p w:rsidR="00D92DE6" w:rsidRPr="00EA6DB4" w:rsidRDefault="00D92DE6" w:rsidP="00D92DE6">
            <w:pPr>
              <w:jc w:val="both"/>
              <w:rPr>
                <w:sz w:val="21"/>
                <w:szCs w:val="21"/>
              </w:rPr>
            </w:pPr>
          </w:p>
        </w:tc>
      </w:tr>
      <w:tr w:rsidR="00691DE3" w:rsidRPr="00504C5C" w:rsidTr="00AD7C46">
        <w:tc>
          <w:tcPr>
            <w:tcW w:w="587" w:type="dxa"/>
            <w:tcBorders>
              <w:top w:val="outset" w:sz="6" w:space="0" w:color="auto"/>
              <w:left w:val="outset" w:sz="6" w:space="0" w:color="auto"/>
              <w:bottom w:val="outset" w:sz="6" w:space="0" w:color="auto"/>
              <w:right w:val="outset" w:sz="6" w:space="0" w:color="auto"/>
            </w:tcBorders>
            <w:shd w:val="clear" w:color="auto" w:fill="FAFAFA"/>
          </w:tcPr>
          <w:p w:rsidR="00691DE3" w:rsidRPr="00691DE3" w:rsidRDefault="00691DE3" w:rsidP="00691DE3">
            <w:pPr>
              <w:jc w:val="left"/>
              <w:rPr>
                <w:rFonts w:eastAsia="Times New Roman"/>
                <w:sz w:val="20"/>
                <w:szCs w:val="20"/>
                <w:lang w:val="en-US" w:eastAsia="ru-RU"/>
              </w:rPr>
            </w:pPr>
            <w:r w:rsidRPr="00691DE3">
              <w:rPr>
                <w:rFonts w:eastAsia="Times New Roman"/>
                <w:sz w:val="20"/>
                <w:szCs w:val="20"/>
                <w:lang w:val="ru-RU" w:eastAsia="ru-RU"/>
              </w:rPr>
              <w:lastRenderedPageBreak/>
              <w:t>3</w:t>
            </w:r>
            <w:r w:rsidR="00A73434">
              <w:rPr>
                <w:rFonts w:eastAsia="Times New Roman"/>
                <w:sz w:val="20"/>
                <w:szCs w:val="20"/>
                <w:lang w:val="ru-RU" w:eastAsia="ru-RU"/>
              </w:rPr>
              <w:t>7</w:t>
            </w:r>
            <w:bookmarkStart w:id="0" w:name="_GoBack"/>
            <w:bookmarkEnd w:id="0"/>
            <w:r w:rsidRPr="00504C5C">
              <w:rPr>
                <w:rFonts w:eastAsia="Times New Roman"/>
                <w:noProof/>
                <w:sz w:val="20"/>
                <w:szCs w:val="20"/>
                <w:lang w:val="ru-RU" w:eastAsia="ru-RU"/>
              </w:rPr>
              <w:drawing>
                <wp:inline distT="0" distB="0" distL="0" distR="0" wp14:anchorId="7671DA8E" wp14:editId="08DA6C9B">
                  <wp:extent cx="285750" cy="266700"/>
                  <wp:effectExtent l="19050" t="0" r="0" b="0"/>
                  <wp:docPr id="11" name="Рисунок 3" descr="http://dsbt.gov.ua/sites/default/files/imc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bt.gov.ua/sites/default/files/imce/green.jpg"/>
                          <pic:cNvPicPr>
                            <a:picLocks noChangeAspect="1" noChangeArrowheads="1"/>
                          </pic:cNvPicPr>
                        </pic:nvPicPr>
                        <pic:blipFill>
                          <a:blip r:embed="rId13" cstate="print"/>
                          <a:srcRect/>
                          <a:stretch>
                            <a:fillRect/>
                          </a:stretch>
                        </pic:blipFill>
                        <pic:spPr bwMode="auto">
                          <a:xfrm>
                            <a:off x="0" y="0"/>
                            <a:ext cx="285750" cy="266700"/>
                          </a:xfrm>
                          <a:prstGeom prst="rect">
                            <a:avLst/>
                          </a:prstGeom>
                          <a:noFill/>
                          <a:ln w="9525">
                            <a:noFill/>
                            <a:miter lim="800000"/>
                            <a:headEnd/>
                            <a:tailEnd/>
                          </a:ln>
                        </pic:spPr>
                      </pic:pic>
                    </a:graphicData>
                  </a:graphic>
                </wp:inline>
              </w:drawing>
            </w:r>
          </w:p>
        </w:tc>
        <w:tc>
          <w:tcPr>
            <w:tcW w:w="1161" w:type="dxa"/>
            <w:tcBorders>
              <w:top w:val="outset" w:sz="6" w:space="0" w:color="auto"/>
              <w:left w:val="outset" w:sz="6" w:space="0" w:color="auto"/>
              <w:bottom w:val="outset" w:sz="6" w:space="0" w:color="auto"/>
              <w:right w:val="outset" w:sz="6" w:space="0" w:color="auto"/>
            </w:tcBorders>
            <w:shd w:val="clear" w:color="auto" w:fill="FAFAFA"/>
          </w:tcPr>
          <w:p w:rsidR="00691DE3" w:rsidRPr="00691DE3" w:rsidRDefault="00691DE3" w:rsidP="00691DE3">
            <w:pPr>
              <w:jc w:val="both"/>
              <w:rPr>
                <w:rFonts w:eastAsia="Times New Roman"/>
                <w:sz w:val="20"/>
                <w:szCs w:val="20"/>
                <w:lang w:eastAsia="ru-RU"/>
              </w:rPr>
            </w:pPr>
            <w:r>
              <w:rPr>
                <w:rFonts w:eastAsia="Times New Roman"/>
                <w:sz w:val="20"/>
                <w:szCs w:val="20"/>
                <w:lang w:val="en-US" w:eastAsia="ru-RU"/>
              </w:rPr>
              <w:t>18</w:t>
            </w:r>
            <w:r>
              <w:rPr>
                <w:rFonts w:eastAsia="Times New Roman"/>
                <w:sz w:val="20"/>
                <w:szCs w:val="20"/>
                <w:lang w:eastAsia="ru-RU"/>
              </w:rPr>
              <w:t>.12.2018  № 4552/0/7-18</w:t>
            </w:r>
          </w:p>
        </w:tc>
        <w:tc>
          <w:tcPr>
            <w:tcW w:w="1662" w:type="dxa"/>
            <w:tcBorders>
              <w:top w:val="outset" w:sz="6" w:space="0" w:color="auto"/>
              <w:left w:val="outset" w:sz="6" w:space="0" w:color="auto"/>
              <w:bottom w:val="outset" w:sz="6" w:space="0" w:color="auto"/>
              <w:right w:val="outset" w:sz="6" w:space="0" w:color="auto"/>
            </w:tcBorders>
            <w:shd w:val="clear" w:color="auto" w:fill="FAFAFA"/>
          </w:tcPr>
          <w:p w:rsidR="00691DE3" w:rsidRPr="00504C5C" w:rsidRDefault="00691DE3" w:rsidP="00691DE3">
            <w:pPr>
              <w:jc w:val="both"/>
              <w:rPr>
                <w:sz w:val="20"/>
                <w:szCs w:val="20"/>
              </w:rPr>
            </w:pPr>
            <w:r w:rsidRPr="00A83DF2">
              <w:rPr>
                <w:rFonts w:eastAsia="Times New Roman"/>
                <w:sz w:val="20"/>
                <w:szCs w:val="20"/>
              </w:rPr>
              <w:t xml:space="preserve">Фізична особа - підприємць </w:t>
            </w:r>
            <w:r w:rsidRPr="00504C5C">
              <w:rPr>
                <w:sz w:val="20"/>
                <w:szCs w:val="20"/>
              </w:rPr>
              <w:t>Власов Дмитро Іванович</w:t>
            </w:r>
          </w:p>
        </w:tc>
        <w:tc>
          <w:tcPr>
            <w:tcW w:w="1418" w:type="dxa"/>
            <w:tcBorders>
              <w:top w:val="outset" w:sz="6" w:space="0" w:color="auto"/>
              <w:left w:val="outset" w:sz="6" w:space="0" w:color="auto"/>
              <w:bottom w:val="outset" w:sz="6" w:space="0" w:color="auto"/>
              <w:right w:val="outset" w:sz="6" w:space="0" w:color="auto"/>
            </w:tcBorders>
            <w:shd w:val="clear" w:color="auto" w:fill="FAFAFA"/>
          </w:tcPr>
          <w:p w:rsidR="00691DE3" w:rsidRPr="00504C5C" w:rsidRDefault="00691DE3" w:rsidP="00691DE3">
            <w:pPr>
              <w:jc w:val="both"/>
              <w:rPr>
                <w:rFonts w:eastAsia="Times New Roman"/>
                <w:sz w:val="20"/>
                <w:szCs w:val="20"/>
                <w:lang w:eastAsia="ru-RU"/>
              </w:rPr>
            </w:pPr>
            <w:r w:rsidRPr="00504C5C">
              <w:rPr>
                <w:rFonts w:eastAsia="Times New Roman"/>
                <w:sz w:val="20"/>
                <w:szCs w:val="20"/>
                <w:lang w:eastAsia="ru-RU"/>
              </w:rPr>
              <w:t>3119412614</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691DE3" w:rsidRPr="00504C5C" w:rsidRDefault="00691DE3" w:rsidP="00691DE3">
            <w:pPr>
              <w:jc w:val="both"/>
              <w:rPr>
                <w:rFonts w:eastAsia="Times New Roman"/>
                <w:sz w:val="20"/>
                <w:szCs w:val="20"/>
                <w:lang w:eastAsia="ru-RU"/>
              </w:rPr>
            </w:pPr>
            <w:r w:rsidRPr="00504C5C">
              <w:rPr>
                <w:rFonts w:eastAsia="Times New Roman"/>
                <w:sz w:val="20"/>
                <w:szCs w:val="20"/>
                <w:lang w:eastAsia="ru-RU"/>
              </w:rPr>
              <w:t>Розширення виду господарської діяльності</w:t>
            </w:r>
          </w:p>
        </w:tc>
        <w:tc>
          <w:tcPr>
            <w:tcW w:w="992" w:type="dxa"/>
            <w:tcBorders>
              <w:top w:val="outset" w:sz="6" w:space="0" w:color="auto"/>
              <w:left w:val="outset" w:sz="6" w:space="0" w:color="auto"/>
              <w:bottom w:val="outset" w:sz="6" w:space="0" w:color="auto"/>
              <w:right w:val="outset" w:sz="6" w:space="0" w:color="auto"/>
            </w:tcBorders>
            <w:shd w:val="clear" w:color="auto" w:fill="FAFAFA"/>
          </w:tcPr>
          <w:p w:rsidR="00691DE3" w:rsidRPr="00504C5C" w:rsidRDefault="00691DE3" w:rsidP="00691DE3">
            <w:pPr>
              <w:jc w:val="both"/>
              <w:rPr>
                <w:sz w:val="20"/>
                <w:szCs w:val="20"/>
              </w:rPr>
            </w:pPr>
            <w:r>
              <w:rPr>
                <w:sz w:val="20"/>
                <w:szCs w:val="20"/>
              </w:rPr>
              <w:t>Видача</w:t>
            </w:r>
          </w:p>
        </w:tc>
        <w:tc>
          <w:tcPr>
            <w:tcW w:w="1701" w:type="dxa"/>
            <w:tcBorders>
              <w:top w:val="outset" w:sz="6" w:space="0" w:color="auto"/>
              <w:left w:val="outset" w:sz="6" w:space="0" w:color="auto"/>
              <w:bottom w:val="outset" w:sz="6" w:space="0" w:color="auto"/>
              <w:right w:val="outset" w:sz="6" w:space="0" w:color="auto"/>
            </w:tcBorders>
            <w:shd w:val="clear" w:color="auto" w:fill="FAFAFA"/>
          </w:tcPr>
          <w:p w:rsidR="00691DE3" w:rsidRPr="00857E8F" w:rsidRDefault="00513A22" w:rsidP="00857E8F">
            <w:pPr>
              <w:jc w:val="center"/>
              <w:rPr>
                <w:sz w:val="20"/>
                <w:szCs w:val="20"/>
                <w:lang w:val="en-US"/>
              </w:rPr>
            </w:pPr>
            <w:r>
              <w:rPr>
                <w:sz w:val="20"/>
                <w:szCs w:val="20"/>
              </w:rPr>
              <w:t xml:space="preserve">26.12.2018 № </w:t>
            </w:r>
            <w:r w:rsidR="00857E8F">
              <w:rPr>
                <w:sz w:val="20"/>
                <w:szCs w:val="20"/>
                <w:lang w:val="en-US"/>
              </w:rPr>
              <w:t>189</w:t>
            </w:r>
          </w:p>
        </w:tc>
        <w:tc>
          <w:tcPr>
            <w:tcW w:w="1559" w:type="dxa"/>
            <w:tcBorders>
              <w:top w:val="outset" w:sz="6" w:space="0" w:color="auto"/>
              <w:left w:val="outset" w:sz="6" w:space="0" w:color="auto"/>
              <w:bottom w:val="outset" w:sz="6" w:space="0" w:color="auto"/>
              <w:right w:val="outset" w:sz="6" w:space="0" w:color="auto"/>
            </w:tcBorders>
            <w:shd w:val="clear" w:color="auto" w:fill="FAFAFA"/>
          </w:tcPr>
          <w:p w:rsidR="00691DE3" w:rsidRPr="00A83DF2" w:rsidRDefault="00691DE3" w:rsidP="00691DE3">
            <w:pPr>
              <w:jc w:val="both"/>
              <w:rPr>
                <w:sz w:val="20"/>
                <w:szCs w:val="20"/>
              </w:rPr>
            </w:pPr>
            <w:r w:rsidRPr="00A83DF2">
              <w:rPr>
                <w:sz w:val="20"/>
                <w:szCs w:val="20"/>
              </w:rPr>
              <w:t>Назва отримувача коштів:(</w:t>
            </w:r>
            <w:r w:rsidRPr="00C4566D">
              <w:rPr>
                <w:szCs w:val="28"/>
              </w:rPr>
              <w:t xml:space="preserve"> </w:t>
            </w:r>
            <w:r w:rsidRPr="00691DE3">
              <w:rPr>
                <w:sz w:val="20"/>
                <w:szCs w:val="20"/>
              </w:rPr>
              <w:t xml:space="preserve">розрахункові реквізити: УК у Печер.р-ні/Печерс.рн/22011800; код отримувача (ЄДРПОУ): </w:t>
            </w:r>
            <w:r w:rsidRPr="00691DE3">
              <w:rPr>
                <w:rFonts w:eastAsia="Times New Roman"/>
                <w:sz w:val="20"/>
                <w:szCs w:val="20"/>
              </w:rPr>
              <w:t>38004897</w:t>
            </w:r>
            <w:r w:rsidRPr="00691DE3">
              <w:rPr>
                <w:sz w:val="20"/>
                <w:szCs w:val="20"/>
              </w:rPr>
              <w:t>; банк отримувача Казначейство України (ЕАП); код банку (МФО): 899998: номер рахунку: 34317896045570; код класифікації доходів бюджету: 22011800)</w:t>
            </w:r>
            <w:r>
              <w:rPr>
                <w:sz w:val="20"/>
                <w:szCs w:val="20"/>
              </w:rPr>
              <w:t>.</w:t>
            </w:r>
          </w:p>
        </w:tc>
        <w:tc>
          <w:tcPr>
            <w:tcW w:w="2694" w:type="dxa"/>
            <w:tcBorders>
              <w:top w:val="outset" w:sz="6" w:space="0" w:color="auto"/>
              <w:left w:val="outset" w:sz="6" w:space="0" w:color="auto"/>
              <w:bottom w:val="outset" w:sz="6" w:space="0" w:color="auto"/>
              <w:right w:val="outset" w:sz="6" w:space="0" w:color="auto"/>
            </w:tcBorders>
            <w:shd w:val="clear" w:color="auto" w:fill="FAFAFA"/>
          </w:tcPr>
          <w:p w:rsidR="00691DE3" w:rsidRPr="00D92DE6" w:rsidRDefault="00691DE3" w:rsidP="00691DE3">
            <w:pPr>
              <w:jc w:val="both"/>
              <w:rPr>
                <w:rFonts w:eastAsia="Times New Roman"/>
                <w:sz w:val="20"/>
                <w:szCs w:val="20"/>
              </w:rPr>
            </w:pPr>
          </w:p>
        </w:tc>
        <w:tc>
          <w:tcPr>
            <w:tcW w:w="2533" w:type="dxa"/>
            <w:tcBorders>
              <w:top w:val="outset" w:sz="6" w:space="0" w:color="auto"/>
              <w:left w:val="outset" w:sz="6" w:space="0" w:color="auto"/>
              <w:bottom w:val="outset" w:sz="6" w:space="0" w:color="auto"/>
              <w:right w:val="outset" w:sz="6" w:space="0" w:color="auto"/>
            </w:tcBorders>
            <w:shd w:val="clear" w:color="auto" w:fill="FAFAFA"/>
          </w:tcPr>
          <w:p w:rsidR="00691DE3" w:rsidRPr="00D92DE6" w:rsidRDefault="00691DE3" w:rsidP="00691DE3">
            <w:pPr>
              <w:ind w:firstLine="567"/>
              <w:jc w:val="both"/>
              <w:rPr>
                <w:rFonts w:eastAsia="Times New Roman"/>
                <w:sz w:val="20"/>
                <w:szCs w:val="20"/>
              </w:rPr>
            </w:pPr>
          </w:p>
        </w:tc>
      </w:tr>
    </w:tbl>
    <w:p w:rsidR="00513A22" w:rsidRPr="00504C5C" w:rsidRDefault="00513A22" w:rsidP="004225FB">
      <w:pPr>
        <w:jc w:val="both"/>
      </w:pPr>
    </w:p>
    <w:sectPr w:rsidR="00513A22" w:rsidRPr="00504C5C" w:rsidSect="00B537AB">
      <w:headerReference w:type="default" r:id="rId17"/>
      <w:pgSz w:w="16838" w:h="11906" w:orient="landscape"/>
      <w:pgMar w:top="851" w:right="1134" w:bottom="850"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37" w:rsidRDefault="00972637" w:rsidP="00B537AB">
      <w:r>
        <w:separator/>
      </w:r>
    </w:p>
  </w:endnote>
  <w:endnote w:type="continuationSeparator" w:id="0">
    <w:p w:rsidR="00972637" w:rsidRDefault="00972637" w:rsidP="00B5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37" w:rsidRDefault="00972637" w:rsidP="00B537AB">
      <w:r>
        <w:separator/>
      </w:r>
    </w:p>
  </w:footnote>
  <w:footnote w:type="continuationSeparator" w:id="0">
    <w:p w:rsidR="00972637" w:rsidRDefault="00972637" w:rsidP="00B53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345636"/>
      <w:docPartObj>
        <w:docPartGallery w:val="Page Numbers (Top of Page)"/>
        <w:docPartUnique/>
      </w:docPartObj>
    </w:sdtPr>
    <w:sdtEndPr/>
    <w:sdtContent>
      <w:p w:rsidR="00691DE3" w:rsidRDefault="00691DE3" w:rsidP="000C1367">
        <w:pPr>
          <w:pStyle w:val="a4"/>
          <w:tabs>
            <w:tab w:val="left" w:pos="8222"/>
          </w:tabs>
          <w:jc w:val="center"/>
        </w:pPr>
        <w:r>
          <w:fldChar w:fldCharType="begin"/>
        </w:r>
        <w:r>
          <w:instrText>PAGE   \* MERGEFORMAT</w:instrText>
        </w:r>
        <w:r>
          <w:fldChar w:fldCharType="separate"/>
        </w:r>
        <w:r w:rsidR="00A73434" w:rsidRPr="00A73434">
          <w:rPr>
            <w:noProof/>
            <w:lang w:val="ru-RU"/>
          </w:rPr>
          <w:t>29</w:t>
        </w:r>
        <w:r>
          <w:rPr>
            <w:noProof/>
            <w:lang w:val="ru-RU"/>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156FA"/>
    <w:multiLevelType w:val="hybridMultilevel"/>
    <w:tmpl w:val="24820D4A"/>
    <w:lvl w:ilvl="0" w:tplc="D514F60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FB"/>
    <w:rsid w:val="00005FD6"/>
    <w:rsid w:val="000127A8"/>
    <w:rsid w:val="000133B8"/>
    <w:rsid w:val="00024B5B"/>
    <w:rsid w:val="000400F9"/>
    <w:rsid w:val="00042694"/>
    <w:rsid w:val="00054F04"/>
    <w:rsid w:val="000635F4"/>
    <w:rsid w:val="00065C5E"/>
    <w:rsid w:val="00082471"/>
    <w:rsid w:val="00083753"/>
    <w:rsid w:val="000B2D1B"/>
    <w:rsid w:val="000B58A0"/>
    <w:rsid w:val="000C0C9F"/>
    <w:rsid w:val="000C1367"/>
    <w:rsid w:val="000C2264"/>
    <w:rsid w:val="000D0AD6"/>
    <w:rsid w:val="000D260D"/>
    <w:rsid w:val="000D3C8E"/>
    <w:rsid w:val="000E60C9"/>
    <w:rsid w:val="000F2082"/>
    <w:rsid w:val="000F53BE"/>
    <w:rsid w:val="000F7817"/>
    <w:rsid w:val="00104F5F"/>
    <w:rsid w:val="00110D49"/>
    <w:rsid w:val="00115138"/>
    <w:rsid w:val="00143340"/>
    <w:rsid w:val="001450C0"/>
    <w:rsid w:val="00145C45"/>
    <w:rsid w:val="001544BC"/>
    <w:rsid w:val="0016081A"/>
    <w:rsid w:val="00166C24"/>
    <w:rsid w:val="001726D2"/>
    <w:rsid w:val="00197BFC"/>
    <w:rsid w:val="001A472F"/>
    <w:rsid w:val="001A576A"/>
    <w:rsid w:val="001A5F24"/>
    <w:rsid w:val="001A6992"/>
    <w:rsid w:val="001B6089"/>
    <w:rsid w:val="001C50ED"/>
    <w:rsid w:val="001D4974"/>
    <w:rsid w:val="001E28EF"/>
    <w:rsid w:val="001E47BF"/>
    <w:rsid w:val="001F0FE2"/>
    <w:rsid w:val="001F4B06"/>
    <w:rsid w:val="0020397C"/>
    <w:rsid w:val="00205855"/>
    <w:rsid w:val="002104BB"/>
    <w:rsid w:val="00210703"/>
    <w:rsid w:val="00211D17"/>
    <w:rsid w:val="00213C9C"/>
    <w:rsid w:val="00213F19"/>
    <w:rsid w:val="00227DCA"/>
    <w:rsid w:val="0023157F"/>
    <w:rsid w:val="00237415"/>
    <w:rsid w:val="00241763"/>
    <w:rsid w:val="00253560"/>
    <w:rsid w:val="002603E4"/>
    <w:rsid w:val="00262224"/>
    <w:rsid w:val="0027374A"/>
    <w:rsid w:val="0028175F"/>
    <w:rsid w:val="002874AE"/>
    <w:rsid w:val="002A16DC"/>
    <w:rsid w:val="002B6A31"/>
    <w:rsid w:val="002C2673"/>
    <w:rsid w:val="002C28DB"/>
    <w:rsid w:val="002D5BC4"/>
    <w:rsid w:val="00305F56"/>
    <w:rsid w:val="00307C68"/>
    <w:rsid w:val="00330D73"/>
    <w:rsid w:val="00332A44"/>
    <w:rsid w:val="0033321E"/>
    <w:rsid w:val="00335B5B"/>
    <w:rsid w:val="0033691C"/>
    <w:rsid w:val="003426C0"/>
    <w:rsid w:val="00345E65"/>
    <w:rsid w:val="00350AFF"/>
    <w:rsid w:val="00355102"/>
    <w:rsid w:val="00377D83"/>
    <w:rsid w:val="00383426"/>
    <w:rsid w:val="00394726"/>
    <w:rsid w:val="003A5B96"/>
    <w:rsid w:val="003D187B"/>
    <w:rsid w:val="003D6702"/>
    <w:rsid w:val="003E397E"/>
    <w:rsid w:val="00406484"/>
    <w:rsid w:val="004178B5"/>
    <w:rsid w:val="004225FB"/>
    <w:rsid w:val="004228C8"/>
    <w:rsid w:val="004310B5"/>
    <w:rsid w:val="004477FD"/>
    <w:rsid w:val="00461898"/>
    <w:rsid w:val="0047684C"/>
    <w:rsid w:val="00481517"/>
    <w:rsid w:val="00486E77"/>
    <w:rsid w:val="004B243C"/>
    <w:rsid w:val="004D595D"/>
    <w:rsid w:val="004D7FD0"/>
    <w:rsid w:val="004E162F"/>
    <w:rsid w:val="004F0CDA"/>
    <w:rsid w:val="004F21EF"/>
    <w:rsid w:val="004F2E0B"/>
    <w:rsid w:val="004F3F3D"/>
    <w:rsid w:val="00504C5C"/>
    <w:rsid w:val="00506A14"/>
    <w:rsid w:val="00513A22"/>
    <w:rsid w:val="00513BCD"/>
    <w:rsid w:val="0051498E"/>
    <w:rsid w:val="00525D1B"/>
    <w:rsid w:val="00544D10"/>
    <w:rsid w:val="00556CDF"/>
    <w:rsid w:val="00594E5C"/>
    <w:rsid w:val="005B44B5"/>
    <w:rsid w:val="005B553F"/>
    <w:rsid w:val="005C2277"/>
    <w:rsid w:val="005C2BB8"/>
    <w:rsid w:val="005D55B8"/>
    <w:rsid w:val="005E1098"/>
    <w:rsid w:val="005E2761"/>
    <w:rsid w:val="005F17C3"/>
    <w:rsid w:val="005F390D"/>
    <w:rsid w:val="005F456E"/>
    <w:rsid w:val="00601569"/>
    <w:rsid w:val="00601CFC"/>
    <w:rsid w:val="006139D7"/>
    <w:rsid w:val="00622198"/>
    <w:rsid w:val="00625EEF"/>
    <w:rsid w:val="006370AB"/>
    <w:rsid w:val="0064294C"/>
    <w:rsid w:val="00643C0C"/>
    <w:rsid w:val="00643F15"/>
    <w:rsid w:val="0066457D"/>
    <w:rsid w:val="00666F50"/>
    <w:rsid w:val="006847B7"/>
    <w:rsid w:val="0068562E"/>
    <w:rsid w:val="0069020C"/>
    <w:rsid w:val="006903F4"/>
    <w:rsid w:val="00691557"/>
    <w:rsid w:val="00691DE3"/>
    <w:rsid w:val="00696046"/>
    <w:rsid w:val="006966C7"/>
    <w:rsid w:val="006B43D4"/>
    <w:rsid w:val="006C5165"/>
    <w:rsid w:val="006D7C13"/>
    <w:rsid w:val="007039EE"/>
    <w:rsid w:val="007040B4"/>
    <w:rsid w:val="00710261"/>
    <w:rsid w:val="007239B2"/>
    <w:rsid w:val="007317F1"/>
    <w:rsid w:val="00764DB9"/>
    <w:rsid w:val="007922E9"/>
    <w:rsid w:val="007A34E5"/>
    <w:rsid w:val="007B419C"/>
    <w:rsid w:val="007C3D19"/>
    <w:rsid w:val="007D40D2"/>
    <w:rsid w:val="007F21E1"/>
    <w:rsid w:val="007F27B8"/>
    <w:rsid w:val="007F6155"/>
    <w:rsid w:val="00800753"/>
    <w:rsid w:val="00804A4E"/>
    <w:rsid w:val="00824BBF"/>
    <w:rsid w:val="00830672"/>
    <w:rsid w:val="0084279D"/>
    <w:rsid w:val="00855264"/>
    <w:rsid w:val="00857E8F"/>
    <w:rsid w:val="008668BD"/>
    <w:rsid w:val="00870848"/>
    <w:rsid w:val="00874B7D"/>
    <w:rsid w:val="00875FDC"/>
    <w:rsid w:val="008770A2"/>
    <w:rsid w:val="00883C9B"/>
    <w:rsid w:val="00892AAA"/>
    <w:rsid w:val="008B2317"/>
    <w:rsid w:val="008D395C"/>
    <w:rsid w:val="008D5693"/>
    <w:rsid w:val="00903338"/>
    <w:rsid w:val="00911284"/>
    <w:rsid w:val="009135E4"/>
    <w:rsid w:val="00915398"/>
    <w:rsid w:val="009254F4"/>
    <w:rsid w:val="00927E73"/>
    <w:rsid w:val="00930FA5"/>
    <w:rsid w:val="00931DF8"/>
    <w:rsid w:val="00942BD9"/>
    <w:rsid w:val="00944598"/>
    <w:rsid w:val="009546C9"/>
    <w:rsid w:val="00954DA7"/>
    <w:rsid w:val="00964469"/>
    <w:rsid w:val="00972637"/>
    <w:rsid w:val="009763F2"/>
    <w:rsid w:val="00981771"/>
    <w:rsid w:val="00987CC7"/>
    <w:rsid w:val="00991681"/>
    <w:rsid w:val="0099515B"/>
    <w:rsid w:val="009A6456"/>
    <w:rsid w:val="009B45C7"/>
    <w:rsid w:val="009C44F3"/>
    <w:rsid w:val="009C55F8"/>
    <w:rsid w:val="009E6DDB"/>
    <w:rsid w:val="009F08A7"/>
    <w:rsid w:val="009F60F4"/>
    <w:rsid w:val="00A105A6"/>
    <w:rsid w:val="00A1514C"/>
    <w:rsid w:val="00A17BFF"/>
    <w:rsid w:val="00A30280"/>
    <w:rsid w:val="00A34E1E"/>
    <w:rsid w:val="00A35B0B"/>
    <w:rsid w:val="00A36306"/>
    <w:rsid w:val="00A42974"/>
    <w:rsid w:val="00A50DAE"/>
    <w:rsid w:val="00A52090"/>
    <w:rsid w:val="00A55F24"/>
    <w:rsid w:val="00A57AD8"/>
    <w:rsid w:val="00A62275"/>
    <w:rsid w:val="00A73434"/>
    <w:rsid w:val="00A81839"/>
    <w:rsid w:val="00A83DF2"/>
    <w:rsid w:val="00A945CB"/>
    <w:rsid w:val="00AA2324"/>
    <w:rsid w:val="00AA7062"/>
    <w:rsid w:val="00AB235F"/>
    <w:rsid w:val="00AC7C8A"/>
    <w:rsid w:val="00AD37C6"/>
    <w:rsid w:val="00AD3C64"/>
    <w:rsid w:val="00AD4638"/>
    <w:rsid w:val="00AD7C46"/>
    <w:rsid w:val="00AE1511"/>
    <w:rsid w:val="00B10DC9"/>
    <w:rsid w:val="00B131D2"/>
    <w:rsid w:val="00B22901"/>
    <w:rsid w:val="00B31F30"/>
    <w:rsid w:val="00B32771"/>
    <w:rsid w:val="00B37708"/>
    <w:rsid w:val="00B464A6"/>
    <w:rsid w:val="00B537AB"/>
    <w:rsid w:val="00B751DB"/>
    <w:rsid w:val="00B86877"/>
    <w:rsid w:val="00B86BE6"/>
    <w:rsid w:val="00B94F5B"/>
    <w:rsid w:val="00BA0580"/>
    <w:rsid w:val="00BB4598"/>
    <w:rsid w:val="00BD2A9E"/>
    <w:rsid w:val="00BE509E"/>
    <w:rsid w:val="00BF3F1E"/>
    <w:rsid w:val="00C0371C"/>
    <w:rsid w:val="00C13A00"/>
    <w:rsid w:val="00C14E46"/>
    <w:rsid w:val="00C21AFC"/>
    <w:rsid w:val="00C26CEE"/>
    <w:rsid w:val="00C3070E"/>
    <w:rsid w:val="00C34667"/>
    <w:rsid w:val="00C46306"/>
    <w:rsid w:val="00C54331"/>
    <w:rsid w:val="00C56F2B"/>
    <w:rsid w:val="00C829E7"/>
    <w:rsid w:val="00C8321E"/>
    <w:rsid w:val="00C84F56"/>
    <w:rsid w:val="00C92D10"/>
    <w:rsid w:val="00CA4915"/>
    <w:rsid w:val="00CB70B4"/>
    <w:rsid w:val="00CC0ADF"/>
    <w:rsid w:val="00CC478A"/>
    <w:rsid w:val="00CD0650"/>
    <w:rsid w:val="00CD4276"/>
    <w:rsid w:val="00CE3C0E"/>
    <w:rsid w:val="00CF3068"/>
    <w:rsid w:val="00D10C9B"/>
    <w:rsid w:val="00D17C03"/>
    <w:rsid w:val="00D24AF1"/>
    <w:rsid w:val="00D328F3"/>
    <w:rsid w:val="00D40D1E"/>
    <w:rsid w:val="00D41B6D"/>
    <w:rsid w:val="00D64CBF"/>
    <w:rsid w:val="00D67722"/>
    <w:rsid w:val="00D70760"/>
    <w:rsid w:val="00D849AE"/>
    <w:rsid w:val="00D92DE6"/>
    <w:rsid w:val="00DA4796"/>
    <w:rsid w:val="00DA790C"/>
    <w:rsid w:val="00DB0002"/>
    <w:rsid w:val="00DC3C22"/>
    <w:rsid w:val="00DC737C"/>
    <w:rsid w:val="00DD3700"/>
    <w:rsid w:val="00DE23B3"/>
    <w:rsid w:val="00DF0A93"/>
    <w:rsid w:val="00E0485C"/>
    <w:rsid w:val="00E1061C"/>
    <w:rsid w:val="00E11DCC"/>
    <w:rsid w:val="00E136B3"/>
    <w:rsid w:val="00E152FD"/>
    <w:rsid w:val="00E36D8B"/>
    <w:rsid w:val="00E41FB8"/>
    <w:rsid w:val="00E42117"/>
    <w:rsid w:val="00E64805"/>
    <w:rsid w:val="00E65A04"/>
    <w:rsid w:val="00E66441"/>
    <w:rsid w:val="00E72952"/>
    <w:rsid w:val="00E8268D"/>
    <w:rsid w:val="00E83186"/>
    <w:rsid w:val="00E97FDF"/>
    <w:rsid w:val="00EA3DB4"/>
    <w:rsid w:val="00EA6DB4"/>
    <w:rsid w:val="00EC4F08"/>
    <w:rsid w:val="00ED21C1"/>
    <w:rsid w:val="00ED3482"/>
    <w:rsid w:val="00EE535F"/>
    <w:rsid w:val="00F14696"/>
    <w:rsid w:val="00F247AA"/>
    <w:rsid w:val="00F43FBC"/>
    <w:rsid w:val="00F60DFE"/>
    <w:rsid w:val="00F636E9"/>
    <w:rsid w:val="00F94EEE"/>
    <w:rsid w:val="00F95DD8"/>
    <w:rsid w:val="00FA72FF"/>
    <w:rsid w:val="00FD6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537AB"/>
    <w:pPr>
      <w:tabs>
        <w:tab w:val="center" w:pos="4677"/>
        <w:tab w:val="right" w:pos="9355"/>
      </w:tabs>
    </w:pPr>
  </w:style>
  <w:style w:type="character" w:customStyle="1" w:styleId="a5">
    <w:name w:val="Верхний колонтитул Знак"/>
    <w:basedOn w:val="a0"/>
    <w:link w:val="a4"/>
    <w:uiPriority w:val="99"/>
    <w:rsid w:val="00B537AB"/>
    <w:rPr>
      <w:lang w:val="uk-UA"/>
    </w:rPr>
  </w:style>
  <w:style w:type="paragraph" w:styleId="a6">
    <w:name w:val="footer"/>
    <w:basedOn w:val="a"/>
    <w:link w:val="a7"/>
    <w:uiPriority w:val="99"/>
    <w:unhideWhenUsed/>
    <w:rsid w:val="00B537AB"/>
    <w:pPr>
      <w:tabs>
        <w:tab w:val="center" w:pos="4677"/>
        <w:tab w:val="right" w:pos="9355"/>
      </w:tabs>
    </w:pPr>
  </w:style>
  <w:style w:type="character" w:customStyle="1" w:styleId="a7">
    <w:name w:val="Нижний колонтитул Знак"/>
    <w:basedOn w:val="a0"/>
    <w:link w:val="a6"/>
    <w:uiPriority w:val="99"/>
    <w:rsid w:val="00B537AB"/>
    <w:rPr>
      <w:lang w:val="uk-UA"/>
    </w:rPr>
  </w:style>
  <w:style w:type="character" w:styleId="a8">
    <w:name w:val="Strong"/>
    <w:basedOn w:val="a0"/>
    <w:uiPriority w:val="22"/>
    <w:qFormat/>
    <w:rsid w:val="00024B5B"/>
    <w:rPr>
      <w:b/>
      <w:bCs/>
    </w:rPr>
  </w:style>
  <w:style w:type="paragraph" w:styleId="a9">
    <w:name w:val="Normal (Web)"/>
    <w:basedOn w:val="a"/>
    <w:uiPriority w:val="99"/>
    <w:unhideWhenUsed/>
    <w:rsid w:val="00024B5B"/>
    <w:pPr>
      <w:spacing w:before="100" w:beforeAutospacing="1" w:after="100" w:afterAutospacing="1"/>
      <w:jc w:val="left"/>
    </w:pPr>
    <w:rPr>
      <w:rFonts w:eastAsia="Times New Roman"/>
      <w:sz w:val="24"/>
      <w:szCs w:val="24"/>
      <w:lang w:val="ru-RU" w:eastAsia="ru-RU"/>
    </w:rPr>
  </w:style>
  <w:style w:type="paragraph" w:styleId="aa">
    <w:name w:val="List Paragraph"/>
    <w:basedOn w:val="a"/>
    <w:uiPriority w:val="99"/>
    <w:qFormat/>
    <w:rsid w:val="00005FD6"/>
    <w:pPr>
      <w:ind w:left="720"/>
      <w:contextualSpacing/>
    </w:pPr>
  </w:style>
  <w:style w:type="paragraph" w:customStyle="1" w:styleId="rtecenter">
    <w:name w:val="rtecenter"/>
    <w:basedOn w:val="a"/>
    <w:rsid w:val="00513BCD"/>
    <w:pPr>
      <w:spacing w:before="100" w:beforeAutospacing="1" w:after="100" w:afterAutospacing="1"/>
      <w:jc w:val="left"/>
    </w:pPr>
    <w:rPr>
      <w:rFonts w:eastAsia="Times New Roman"/>
      <w:sz w:val="24"/>
      <w:szCs w:val="24"/>
      <w:lang w:val="ru-RU" w:eastAsia="ru-RU"/>
    </w:rPr>
  </w:style>
  <w:style w:type="character" w:styleId="ab">
    <w:name w:val="Hyperlink"/>
    <w:basedOn w:val="a0"/>
    <w:uiPriority w:val="99"/>
    <w:semiHidden/>
    <w:unhideWhenUsed/>
    <w:rsid w:val="00A1514C"/>
    <w:rPr>
      <w:color w:val="0000FF"/>
      <w:u w:val="single"/>
    </w:rPr>
  </w:style>
  <w:style w:type="paragraph" w:styleId="ac">
    <w:name w:val="Balloon Text"/>
    <w:basedOn w:val="a"/>
    <w:link w:val="ad"/>
    <w:uiPriority w:val="99"/>
    <w:semiHidden/>
    <w:unhideWhenUsed/>
    <w:rsid w:val="00A1514C"/>
    <w:rPr>
      <w:rFonts w:ascii="Tahoma" w:hAnsi="Tahoma" w:cs="Tahoma"/>
      <w:sz w:val="16"/>
      <w:szCs w:val="16"/>
    </w:rPr>
  </w:style>
  <w:style w:type="character" w:customStyle="1" w:styleId="ad">
    <w:name w:val="Текст выноски Знак"/>
    <w:basedOn w:val="a0"/>
    <w:link w:val="ac"/>
    <w:uiPriority w:val="99"/>
    <w:semiHidden/>
    <w:rsid w:val="00A1514C"/>
    <w:rPr>
      <w:rFonts w:ascii="Tahoma" w:hAnsi="Tahoma" w:cs="Tahoma"/>
      <w:sz w:val="16"/>
      <w:szCs w:val="16"/>
      <w:lang w:val="uk-UA"/>
    </w:rPr>
  </w:style>
  <w:style w:type="character" w:customStyle="1" w:styleId="rvts0">
    <w:name w:val="rvts0"/>
    <w:basedOn w:val="a0"/>
    <w:rsid w:val="00D92DE6"/>
  </w:style>
  <w:style w:type="character" w:customStyle="1" w:styleId="rvts15">
    <w:name w:val="rvts15"/>
    <w:basedOn w:val="a0"/>
    <w:rsid w:val="00D92DE6"/>
  </w:style>
  <w:style w:type="character" w:customStyle="1" w:styleId="rvts9">
    <w:name w:val="rvts9"/>
    <w:basedOn w:val="a0"/>
    <w:rsid w:val="00D92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537AB"/>
    <w:pPr>
      <w:tabs>
        <w:tab w:val="center" w:pos="4677"/>
        <w:tab w:val="right" w:pos="9355"/>
      </w:tabs>
    </w:pPr>
  </w:style>
  <w:style w:type="character" w:customStyle="1" w:styleId="a5">
    <w:name w:val="Верхний колонтитул Знак"/>
    <w:basedOn w:val="a0"/>
    <w:link w:val="a4"/>
    <w:uiPriority w:val="99"/>
    <w:rsid w:val="00B537AB"/>
    <w:rPr>
      <w:lang w:val="uk-UA"/>
    </w:rPr>
  </w:style>
  <w:style w:type="paragraph" w:styleId="a6">
    <w:name w:val="footer"/>
    <w:basedOn w:val="a"/>
    <w:link w:val="a7"/>
    <w:uiPriority w:val="99"/>
    <w:unhideWhenUsed/>
    <w:rsid w:val="00B537AB"/>
    <w:pPr>
      <w:tabs>
        <w:tab w:val="center" w:pos="4677"/>
        <w:tab w:val="right" w:pos="9355"/>
      </w:tabs>
    </w:pPr>
  </w:style>
  <w:style w:type="character" w:customStyle="1" w:styleId="a7">
    <w:name w:val="Нижний колонтитул Знак"/>
    <w:basedOn w:val="a0"/>
    <w:link w:val="a6"/>
    <w:uiPriority w:val="99"/>
    <w:rsid w:val="00B537AB"/>
    <w:rPr>
      <w:lang w:val="uk-UA"/>
    </w:rPr>
  </w:style>
  <w:style w:type="character" w:styleId="a8">
    <w:name w:val="Strong"/>
    <w:basedOn w:val="a0"/>
    <w:uiPriority w:val="22"/>
    <w:qFormat/>
    <w:rsid w:val="00024B5B"/>
    <w:rPr>
      <w:b/>
      <w:bCs/>
    </w:rPr>
  </w:style>
  <w:style w:type="paragraph" w:styleId="a9">
    <w:name w:val="Normal (Web)"/>
    <w:basedOn w:val="a"/>
    <w:uiPriority w:val="99"/>
    <w:unhideWhenUsed/>
    <w:rsid w:val="00024B5B"/>
    <w:pPr>
      <w:spacing w:before="100" w:beforeAutospacing="1" w:after="100" w:afterAutospacing="1"/>
      <w:jc w:val="left"/>
    </w:pPr>
    <w:rPr>
      <w:rFonts w:eastAsia="Times New Roman"/>
      <w:sz w:val="24"/>
      <w:szCs w:val="24"/>
      <w:lang w:val="ru-RU" w:eastAsia="ru-RU"/>
    </w:rPr>
  </w:style>
  <w:style w:type="paragraph" w:styleId="aa">
    <w:name w:val="List Paragraph"/>
    <w:basedOn w:val="a"/>
    <w:uiPriority w:val="99"/>
    <w:qFormat/>
    <w:rsid w:val="00005FD6"/>
    <w:pPr>
      <w:ind w:left="720"/>
      <w:contextualSpacing/>
    </w:pPr>
  </w:style>
  <w:style w:type="paragraph" w:customStyle="1" w:styleId="rtecenter">
    <w:name w:val="rtecenter"/>
    <w:basedOn w:val="a"/>
    <w:rsid w:val="00513BCD"/>
    <w:pPr>
      <w:spacing w:before="100" w:beforeAutospacing="1" w:after="100" w:afterAutospacing="1"/>
      <w:jc w:val="left"/>
    </w:pPr>
    <w:rPr>
      <w:rFonts w:eastAsia="Times New Roman"/>
      <w:sz w:val="24"/>
      <w:szCs w:val="24"/>
      <w:lang w:val="ru-RU" w:eastAsia="ru-RU"/>
    </w:rPr>
  </w:style>
  <w:style w:type="character" w:styleId="ab">
    <w:name w:val="Hyperlink"/>
    <w:basedOn w:val="a0"/>
    <w:uiPriority w:val="99"/>
    <w:semiHidden/>
    <w:unhideWhenUsed/>
    <w:rsid w:val="00A1514C"/>
    <w:rPr>
      <w:color w:val="0000FF"/>
      <w:u w:val="single"/>
    </w:rPr>
  </w:style>
  <w:style w:type="paragraph" w:styleId="ac">
    <w:name w:val="Balloon Text"/>
    <w:basedOn w:val="a"/>
    <w:link w:val="ad"/>
    <w:uiPriority w:val="99"/>
    <w:semiHidden/>
    <w:unhideWhenUsed/>
    <w:rsid w:val="00A1514C"/>
    <w:rPr>
      <w:rFonts w:ascii="Tahoma" w:hAnsi="Tahoma" w:cs="Tahoma"/>
      <w:sz w:val="16"/>
      <w:szCs w:val="16"/>
    </w:rPr>
  </w:style>
  <w:style w:type="character" w:customStyle="1" w:styleId="ad">
    <w:name w:val="Текст выноски Знак"/>
    <w:basedOn w:val="a0"/>
    <w:link w:val="ac"/>
    <w:uiPriority w:val="99"/>
    <w:semiHidden/>
    <w:rsid w:val="00A1514C"/>
    <w:rPr>
      <w:rFonts w:ascii="Tahoma" w:hAnsi="Tahoma" w:cs="Tahoma"/>
      <w:sz w:val="16"/>
      <w:szCs w:val="16"/>
      <w:lang w:val="uk-UA"/>
    </w:rPr>
  </w:style>
  <w:style w:type="character" w:customStyle="1" w:styleId="rvts0">
    <w:name w:val="rvts0"/>
    <w:basedOn w:val="a0"/>
    <w:rsid w:val="00D92DE6"/>
  </w:style>
  <w:style w:type="character" w:customStyle="1" w:styleId="rvts15">
    <w:name w:val="rvts15"/>
    <w:basedOn w:val="a0"/>
    <w:rsid w:val="00D92DE6"/>
  </w:style>
  <w:style w:type="character" w:customStyle="1" w:styleId="rvts9">
    <w:name w:val="rvts9"/>
    <w:basedOn w:val="a0"/>
    <w:rsid w:val="00D92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2423">
      <w:bodyDiv w:val="1"/>
      <w:marLeft w:val="0"/>
      <w:marRight w:val="0"/>
      <w:marTop w:val="0"/>
      <w:marBottom w:val="0"/>
      <w:divBdr>
        <w:top w:val="none" w:sz="0" w:space="0" w:color="auto"/>
        <w:left w:val="none" w:sz="0" w:space="0" w:color="auto"/>
        <w:bottom w:val="none" w:sz="0" w:space="0" w:color="auto"/>
        <w:right w:val="none" w:sz="0" w:space="0" w:color="auto"/>
      </w:divBdr>
    </w:div>
    <w:div w:id="227616261">
      <w:bodyDiv w:val="1"/>
      <w:marLeft w:val="0"/>
      <w:marRight w:val="0"/>
      <w:marTop w:val="0"/>
      <w:marBottom w:val="0"/>
      <w:divBdr>
        <w:top w:val="none" w:sz="0" w:space="0" w:color="auto"/>
        <w:left w:val="none" w:sz="0" w:space="0" w:color="auto"/>
        <w:bottom w:val="none" w:sz="0" w:space="0" w:color="auto"/>
        <w:right w:val="none" w:sz="0" w:space="0" w:color="auto"/>
      </w:divBdr>
    </w:div>
    <w:div w:id="510724563">
      <w:bodyDiv w:val="1"/>
      <w:marLeft w:val="0"/>
      <w:marRight w:val="0"/>
      <w:marTop w:val="0"/>
      <w:marBottom w:val="0"/>
      <w:divBdr>
        <w:top w:val="none" w:sz="0" w:space="0" w:color="auto"/>
        <w:left w:val="none" w:sz="0" w:space="0" w:color="auto"/>
        <w:bottom w:val="none" w:sz="0" w:space="0" w:color="auto"/>
        <w:right w:val="none" w:sz="0" w:space="0" w:color="auto"/>
      </w:divBdr>
    </w:div>
    <w:div w:id="564031687">
      <w:bodyDiv w:val="1"/>
      <w:marLeft w:val="0"/>
      <w:marRight w:val="0"/>
      <w:marTop w:val="0"/>
      <w:marBottom w:val="0"/>
      <w:divBdr>
        <w:top w:val="none" w:sz="0" w:space="0" w:color="auto"/>
        <w:left w:val="none" w:sz="0" w:space="0" w:color="auto"/>
        <w:bottom w:val="none" w:sz="0" w:space="0" w:color="auto"/>
        <w:right w:val="none" w:sz="0" w:space="0" w:color="auto"/>
      </w:divBdr>
    </w:div>
    <w:div w:id="1595701502">
      <w:bodyDiv w:val="1"/>
      <w:marLeft w:val="0"/>
      <w:marRight w:val="0"/>
      <w:marTop w:val="0"/>
      <w:marBottom w:val="0"/>
      <w:divBdr>
        <w:top w:val="none" w:sz="0" w:space="0" w:color="auto"/>
        <w:left w:val="none" w:sz="0" w:space="0" w:color="auto"/>
        <w:bottom w:val="none" w:sz="0" w:space="0" w:color="auto"/>
        <w:right w:val="none" w:sz="0" w:space="0" w:color="auto"/>
      </w:divBdr>
    </w:div>
    <w:div w:id="16349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sbt.gov.ua/storinka/rishennya-shchodo-vidmovy-u-vydachi-licenziy-za-rezultatamy-rozglyadu-zayav-zdobuvachiv-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sbt.gov.ua/storinka/rishennya-shchodo-anulyuvannya-licenziy-licenziativ-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dsbt.gov.ua/storinka/rishennya-shchodo-zalyshennya-zayav-zdobuvachiv-pro-otrymannya-rozshyrennya-licenziy-bez-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sbt.gov.ua/storinka/rishennya-shchodo-vydachi-licenziy-za-rezultatamy-rozglyadu-zayav-zdobuvachiv-licenziy-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D9F68-5DE2-4763-B793-15A397A1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6220</Words>
  <Characters>35454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2</cp:revision>
  <dcterms:created xsi:type="dcterms:W3CDTF">2019-01-03T11:34:00Z</dcterms:created>
  <dcterms:modified xsi:type="dcterms:W3CDTF">2019-01-03T11:34:00Z</dcterms:modified>
</cp:coreProperties>
</file>